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5B" w:rsidRPr="001D5063" w:rsidRDefault="001D5063" w:rsidP="003D2C5B">
      <w:pPr>
        <w:pStyle w:val="FSNormal"/>
        <w:jc w:val="left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</w:rPr>
        <w:t>[</w:t>
      </w:r>
      <w:r w:rsidR="00863FC5" w:rsidRPr="001D5063">
        <w:rPr>
          <w:rFonts w:ascii="Helvetica" w:hAnsi="Helvetica"/>
          <w:noProof/>
          <w:color w:val="FF0000"/>
          <w:sz w:val="20"/>
        </w:rPr>
        <w:t>Insert Letterhead</w:t>
      </w:r>
      <w:r w:rsidR="00863294" w:rsidRPr="00863294">
        <w:rPr>
          <w:rFonts w:ascii="Helvetica" w:hAnsi="Helvetica"/>
          <w:noProof/>
          <w:color w:val="000000" w:themeColor="text1"/>
          <w:sz w:val="20"/>
        </w:rPr>
        <w:t>]</w:t>
      </w:r>
    </w:p>
    <w:p w:rsidR="003D2C5B" w:rsidRPr="00863FC5" w:rsidRDefault="003D2C5B" w:rsidP="007C3AC4">
      <w:pPr>
        <w:pStyle w:val="FSNormal"/>
        <w:jc w:val="center"/>
        <w:rPr>
          <w:rFonts w:ascii="Helvetica" w:hAnsi="Helvetica"/>
          <w:b/>
          <w:sz w:val="20"/>
        </w:rPr>
      </w:pPr>
    </w:p>
    <w:p w:rsidR="003D2C5B" w:rsidRPr="00863FC5" w:rsidRDefault="003D2C5B" w:rsidP="007C3AC4">
      <w:pPr>
        <w:pStyle w:val="FSNormal"/>
        <w:jc w:val="center"/>
        <w:rPr>
          <w:rFonts w:ascii="Helvetica" w:hAnsi="Helvetica"/>
          <w:b/>
          <w:sz w:val="20"/>
        </w:rPr>
      </w:pPr>
    </w:p>
    <w:p w:rsidR="001D5063" w:rsidRPr="00863FC5" w:rsidRDefault="001D5063" w:rsidP="00A84108">
      <w:pPr>
        <w:pStyle w:val="FSNormal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Request for Accounting o</w:t>
      </w:r>
      <w:r w:rsidRPr="00863FC5">
        <w:rPr>
          <w:rFonts w:ascii="Helvetica" w:hAnsi="Helvetica"/>
          <w:b/>
          <w:sz w:val="28"/>
          <w:szCs w:val="28"/>
        </w:rPr>
        <w:t>f Disclosures Form</w:t>
      </w:r>
    </w:p>
    <w:p w:rsidR="007C3AC4" w:rsidRPr="00863FC5" w:rsidRDefault="007C3AC4" w:rsidP="007C3AC4">
      <w:pPr>
        <w:pStyle w:val="FSNormal"/>
        <w:jc w:val="center"/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8005"/>
      </w:tblGrid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Date: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Requestor’s Name 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rPr>
          <w:trHeight w:val="51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and Address:</w:t>
            </w: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rPr>
          <w:trHeight w:val="458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rPr>
          <w:trHeight w:val="378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Telephone Numbe</w:t>
            </w:r>
            <w:r>
              <w:rPr>
                <w:rFonts w:ascii="Helvetica" w:hAnsi="Helvetica" w:cs="Helvetica"/>
                <w:sz w:val="20"/>
              </w:rPr>
              <w:t>r: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Date of Birth</w:t>
            </w:r>
            <w:r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005" w:type="dxa"/>
            <w:tcBorders>
              <w:left w:val="nil"/>
              <w:bottom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D5063" w:rsidRPr="007E0A98" w:rsidTr="005E712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063" w:rsidRPr="007E0A98" w:rsidRDefault="001D5063" w:rsidP="005E7120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7E0A98">
              <w:rPr>
                <w:rFonts w:ascii="Helvetica" w:hAnsi="Helvetica" w:cs="Helvetica"/>
                <w:sz w:val="20"/>
              </w:rPr>
              <w:t>Medical Record Numb</w:t>
            </w:r>
            <w:r>
              <w:rPr>
                <w:rFonts w:ascii="Helvetica" w:hAnsi="Helvetica" w:cs="Helvetica"/>
                <w:sz w:val="20"/>
              </w:rPr>
              <w:t>er:</w:t>
            </w:r>
          </w:p>
        </w:tc>
        <w:tc>
          <w:tcPr>
            <w:tcW w:w="8005" w:type="dxa"/>
            <w:tcBorders>
              <w:top w:val="nil"/>
              <w:left w:val="nil"/>
              <w:right w:val="nil"/>
            </w:tcBorders>
          </w:tcPr>
          <w:p w:rsidR="001D5063" w:rsidRPr="007E0A98" w:rsidRDefault="001D5063" w:rsidP="005E712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1D5063" w:rsidRPr="00546842" w:rsidRDefault="001D5063" w:rsidP="001D5063">
      <w:pPr>
        <w:pStyle w:val="FSNormal"/>
        <w:jc w:val="left"/>
        <w:rPr>
          <w:rFonts w:ascii="Helvetica" w:hAnsi="Helvetica" w:cs="Helvetica"/>
          <w:sz w:val="20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sz w:val="20"/>
        </w:rPr>
      </w:pPr>
    </w:p>
    <w:p w:rsidR="00863294" w:rsidRDefault="007C3AC4" w:rsidP="00863294">
      <w:pPr>
        <w:pStyle w:val="FSNormal"/>
        <w:jc w:val="left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 xml:space="preserve">Dates for Accounting of Disclosures (may not exceed </w:t>
      </w:r>
      <w:r w:rsidR="00863294">
        <w:rPr>
          <w:rFonts w:ascii="Helvetica" w:hAnsi="Helvetica"/>
          <w:sz w:val="20"/>
        </w:rPr>
        <w:t xml:space="preserve">6 years from the date set forth </w:t>
      </w:r>
      <w:r w:rsidRPr="00863FC5">
        <w:rPr>
          <w:rFonts w:ascii="Helvetica" w:hAnsi="Helvetica"/>
          <w:sz w:val="20"/>
        </w:rPr>
        <w:t>above):</w:t>
      </w:r>
      <w:r w:rsidR="00863294">
        <w:rPr>
          <w:rFonts w:ascii="Helvetica" w:hAnsi="Helvetica"/>
          <w:sz w:val="20"/>
        </w:rPr>
        <w:t xml:space="preserve"> </w:t>
      </w:r>
    </w:p>
    <w:p w:rsidR="00863294" w:rsidRDefault="0086329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Pr="00863FC5" w:rsidRDefault="00863294" w:rsidP="00863294">
      <w:pPr>
        <w:pStyle w:val="FSNormal"/>
        <w:jc w:val="lef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______________________________________________________________</w:t>
      </w:r>
      <w:r w:rsidR="007C3AC4" w:rsidRPr="00863FC5">
        <w:rPr>
          <w:rFonts w:ascii="Helvetica" w:hAnsi="Helvetica"/>
          <w:sz w:val="20"/>
        </w:rPr>
        <w:t>___________________________</w:t>
      </w: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</w:p>
    <w:p w:rsidR="00863294" w:rsidRDefault="00863294" w:rsidP="00863294">
      <w:pPr>
        <w:pStyle w:val="FSNormal"/>
        <w:jc w:val="left"/>
        <w:rPr>
          <w:rFonts w:ascii="Helvetica" w:hAnsi="Helvetica"/>
          <w:sz w:val="20"/>
        </w:rPr>
      </w:pPr>
    </w:p>
    <w:p w:rsidR="00863294" w:rsidRDefault="007C3AC4" w:rsidP="00863294">
      <w:pPr>
        <w:pStyle w:val="FSNormal"/>
        <w:jc w:val="left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Limitations on Accounting Request (for example certain types of disclosures</w:t>
      </w:r>
      <w:r w:rsidR="005646FE" w:rsidRPr="00863FC5">
        <w:rPr>
          <w:rFonts w:ascii="Helvetica" w:hAnsi="Helvetica"/>
          <w:sz w:val="20"/>
        </w:rPr>
        <w:t xml:space="preserve">): </w:t>
      </w:r>
    </w:p>
    <w:p w:rsidR="00863294" w:rsidRDefault="0086329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_____________________________________________________</w:t>
      </w:r>
      <w:r w:rsidR="00863294">
        <w:rPr>
          <w:rFonts w:ascii="Helvetica" w:hAnsi="Helvetica"/>
          <w:sz w:val="20"/>
        </w:rPr>
        <w:t>_____</w:t>
      </w:r>
      <w:r w:rsidRPr="00863FC5">
        <w:rPr>
          <w:rFonts w:ascii="Helvetica" w:hAnsi="Helvetica"/>
          <w:sz w:val="20"/>
        </w:rPr>
        <w:t>_____________</w:t>
      </w:r>
      <w:r w:rsidR="00863294">
        <w:rPr>
          <w:rFonts w:ascii="Helvetica" w:hAnsi="Helvetica"/>
          <w:sz w:val="20"/>
        </w:rPr>
        <w:t>______</w:t>
      </w:r>
      <w:r w:rsidRPr="00863FC5">
        <w:rPr>
          <w:rFonts w:ascii="Helvetica" w:hAnsi="Helvetica"/>
          <w:sz w:val="20"/>
        </w:rPr>
        <w:t>____________</w:t>
      </w: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 xml:space="preserve">I understand that I have the right to an accounting of </w:t>
      </w:r>
      <w:r w:rsidR="00863294">
        <w:rPr>
          <w:rFonts w:ascii="Helvetica" w:hAnsi="Helvetica"/>
          <w:sz w:val="20"/>
        </w:rPr>
        <w:t xml:space="preserve">disclosures of </w:t>
      </w:r>
      <w:r w:rsidRPr="00863FC5">
        <w:rPr>
          <w:rFonts w:ascii="Helvetica" w:hAnsi="Helvetica"/>
          <w:sz w:val="20"/>
        </w:rPr>
        <w:t>my protected health information</w:t>
      </w:r>
      <w:r w:rsidR="00863294">
        <w:rPr>
          <w:rFonts w:ascii="Helvetica" w:hAnsi="Helvetica"/>
          <w:sz w:val="20"/>
        </w:rPr>
        <w:t>.</w:t>
      </w:r>
      <w:r w:rsidRPr="00863FC5">
        <w:rPr>
          <w:rFonts w:ascii="Helvetica" w:hAnsi="Helvetica"/>
          <w:sz w:val="20"/>
        </w:rPr>
        <w:t xml:space="preserve"> </w:t>
      </w:r>
      <w:r w:rsidR="00863294">
        <w:rPr>
          <w:rFonts w:ascii="Helvetica" w:hAnsi="Helvetica"/>
          <w:sz w:val="20"/>
        </w:rPr>
        <w:t>Some</w:t>
      </w:r>
      <w:r w:rsidRPr="00863FC5">
        <w:rPr>
          <w:rFonts w:ascii="Helvetica" w:hAnsi="Helvetica"/>
          <w:sz w:val="20"/>
        </w:rPr>
        <w:t xml:space="preserve"> except</w:t>
      </w:r>
      <w:r w:rsidR="00863294">
        <w:rPr>
          <w:rFonts w:ascii="Helvetica" w:hAnsi="Helvetica"/>
          <w:sz w:val="20"/>
        </w:rPr>
        <w:t>ions</w:t>
      </w:r>
      <w:r w:rsidRPr="00863FC5">
        <w:rPr>
          <w:rFonts w:ascii="Helvetica" w:hAnsi="Helvetica"/>
          <w:sz w:val="20"/>
        </w:rPr>
        <w:t xml:space="preserve"> </w:t>
      </w:r>
      <w:r w:rsidR="00863294">
        <w:rPr>
          <w:rFonts w:ascii="Helvetica" w:hAnsi="Helvetica"/>
          <w:sz w:val="20"/>
        </w:rPr>
        <w:t>include those for</w:t>
      </w:r>
      <w:r w:rsidRPr="00863FC5">
        <w:rPr>
          <w:rFonts w:ascii="Helvetica" w:hAnsi="Helvetica"/>
          <w:sz w:val="20"/>
        </w:rPr>
        <w:t>: (a) treatment, payment, or health care operations; (b) me or my personal representative; (c) notification of or to persons involved in my health care or payment for health care, for disaster relief, or for facility directories; (d) pursuant to an authorization; (e) a limited data set; (f) national security or intelligence purposes;</w:t>
      </w:r>
      <w:r w:rsidR="00863294">
        <w:rPr>
          <w:rFonts w:ascii="Helvetica" w:hAnsi="Helvetica"/>
          <w:sz w:val="20"/>
        </w:rPr>
        <w:t xml:space="preserve"> or</w:t>
      </w:r>
      <w:r w:rsidRPr="00863FC5">
        <w:rPr>
          <w:rFonts w:ascii="Helvetica" w:hAnsi="Helvetica"/>
          <w:sz w:val="20"/>
        </w:rPr>
        <w:t xml:space="preserve"> (g) correctional institutions or law enforcement officials for certain purposes regarding inmates or individ</w:t>
      </w:r>
      <w:r w:rsidR="00863294">
        <w:rPr>
          <w:rFonts w:ascii="Helvetica" w:hAnsi="Helvetica"/>
          <w:sz w:val="20"/>
        </w:rPr>
        <w:t>uals in lawful custody</w:t>
      </w:r>
      <w:r w:rsidRPr="00863FC5">
        <w:rPr>
          <w:rFonts w:ascii="Helvetica" w:hAnsi="Helvetica"/>
          <w:sz w:val="20"/>
        </w:rPr>
        <w:t xml:space="preserve">. </w:t>
      </w: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 xml:space="preserve">I understand that I am entitled to receive my first accounting in any 12-month period free of charge.  If this is a subsequent request for accounting, then I also understand that </w:t>
      </w:r>
      <w:r w:rsidR="00863294" w:rsidRPr="00864ED2">
        <w:rPr>
          <w:rFonts w:ascii="Helvetica" w:hAnsi="Helvetica" w:cs="Helvetica"/>
          <w:sz w:val="20"/>
        </w:rPr>
        <w:t>[</w:t>
      </w:r>
      <w:r w:rsidR="00863294" w:rsidRPr="00864ED2">
        <w:rPr>
          <w:rFonts w:ascii="Helvetica" w:hAnsi="Helvetica" w:cs="Helvetica"/>
          <w:color w:val="FF0000"/>
          <w:sz w:val="20"/>
        </w:rPr>
        <w:t>Insert Covered Entity name</w:t>
      </w:r>
      <w:r w:rsidR="00863294" w:rsidRPr="00864ED2">
        <w:rPr>
          <w:rFonts w:ascii="Helvetica" w:hAnsi="Helvetica" w:cs="Helvetica"/>
          <w:sz w:val="20"/>
        </w:rPr>
        <w:t>]</w:t>
      </w:r>
      <w:r w:rsidRPr="00863FC5">
        <w:rPr>
          <w:rFonts w:ascii="Helvetica" w:hAnsi="Helvetica"/>
          <w:sz w:val="20"/>
        </w:rPr>
        <w:t xml:space="preserve"> may charge me a reasonable, cost-based fee for complying with the request.  In the case of a subsequent request within an</w:t>
      </w:r>
      <w:r w:rsidR="00732F99" w:rsidRPr="00863FC5">
        <w:rPr>
          <w:rFonts w:ascii="Helvetica" w:hAnsi="Helvetica"/>
          <w:sz w:val="20"/>
        </w:rPr>
        <w:t xml:space="preserve">y 12-month period, </w:t>
      </w:r>
      <w:r w:rsidR="00863294" w:rsidRPr="00864ED2">
        <w:rPr>
          <w:rFonts w:ascii="Helvetica" w:hAnsi="Helvetica" w:cs="Helvetica"/>
          <w:sz w:val="20"/>
        </w:rPr>
        <w:t>[</w:t>
      </w:r>
      <w:r w:rsidR="00863294" w:rsidRPr="00864ED2">
        <w:rPr>
          <w:rFonts w:ascii="Helvetica" w:hAnsi="Helvetica" w:cs="Helvetica"/>
          <w:color w:val="FF0000"/>
          <w:sz w:val="20"/>
        </w:rPr>
        <w:t>Insert Covered Entity name</w:t>
      </w:r>
      <w:r w:rsidR="00863294" w:rsidRPr="00864ED2">
        <w:rPr>
          <w:rFonts w:ascii="Helvetica" w:hAnsi="Helvetica" w:cs="Helvetica"/>
          <w:sz w:val="20"/>
        </w:rPr>
        <w:t>]</w:t>
      </w:r>
      <w:r w:rsidR="00863294" w:rsidRPr="00863FC5">
        <w:rPr>
          <w:rFonts w:ascii="Helvetica" w:hAnsi="Helvetica"/>
          <w:sz w:val="20"/>
        </w:rPr>
        <w:t xml:space="preserve"> </w:t>
      </w:r>
      <w:r w:rsidRPr="00863FC5">
        <w:rPr>
          <w:rFonts w:ascii="Helvetica" w:hAnsi="Helvetica"/>
          <w:sz w:val="20"/>
        </w:rPr>
        <w:t>will notify me of the fee before processing my request for accounting and provide me with an opportunity to withdraw or modify my request for the subsequent accounting.</w:t>
      </w:r>
    </w:p>
    <w:p w:rsidR="007C3AC4" w:rsidRDefault="007C3AC4" w:rsidP="00863294">
      <w:pPr>
        <w:pStyle w:val="FSNormal"/>
        <w:jc w:val="left"/>
        <w:rPr>
          <w:rFonts w:ascii="Helvetica" w:hAnsi="Helvetica"/>
          <w:sz w:val="20"/>
        </w:rPr>
      </w:pPr>
    </w:p>
    <w:p w:rsidR="00863FC5" w:rsidRPr="00863FC5" w:rsidRDefault="00863FC5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Default="007C3AC4" w:rsidP="00863294">
      <w:pPr>
        <w:pStyle w:val="FSNormal"/>
        <w:jc w:val="left"/>
        <w:rPr>
          <w:rFonts w:ascii="Helvetica" w:hAnsi="Helvetica"/>
          <w:sz w:val="20"/>
        </w:rPr>
      </w:pPr>
    </w:p>
    <w:p w:rsidR="00863294" w:rsidRPr="00863FC5" w:rsidRDefault="0086329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Pr="00863FC5" w:rsidRDefault="007C3AC4" w:rsidP="00863294">
      <w:pPr>
        <w:pStyle w:val="FSNormal"/>
        <w:jc w:val="left"/>
        <w:rPr>
          <w:rFonts w:ascii="Helvetica" w:hAnsi="Helvetica"/>
          <w:b/>
          <w:sz w:val="20"/>
          <w:u w:val="single"/>
        </w:rPr>
      </w:pPr>
      <w:r w:rsidRPr="00863FC5">
        <w:rPr>
          <w:rFonts w:ascii="Helvetica" w:hAnsi="Helvetica"/>
          <w:b/>
          <w:sz w:val="20"/>
          <w:u w:val="single"/>
        </w:rPr>
        <w:t>______________________________________________________________________________</w:t>
      </w:r>
    </w:p>
    <w:p w:rsidR="007C3AC4" w:rsidRDefault="00863294" w:rsidP="00863294">
      <w:pPr>
        <w:pStyle w:val="FSNormal"/>
        <w:jc w:val="left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Patient or personal representative signature (and relationship of personal representative)</w:t>
      </w:r>
    </w:p>
    <w:p w:rsidR="00863294" w:rsidRPr="00863FC5" w:rsidRDefault="00863294" w:rsidP="00863294">
      <w:pPr>
        <w:pStyle w:val="FSNormal"/>
        <w:jc w:val="left"/>
        <w:rPr>
          <w:rFonts w:ascii="Helvetica" w:hAnsi="Helvetica"/>
          <w:sz w:val="20"/>
        </w:rPr>
      </w:pPr>
    </w:p>
    <w:p w:rsidR="007C3AC4" w:rsidRDefault="007C3AC4" w:rsidP="007C3AC4">
      <w:pPr>
        <w:pStyle w:val="FSNormal"/>
        <w:rPr>
          <w:rFonts w:ascii="Helvetica" w:hAnsi="Helvetica"/>
          <w:sz w:val="20"/>
        </w:rPr>
      </w:pPr>
    </w:p>
    <w:p w:rsidR="003D0541" w:rsidRDefault="003D0541" w:rsidP="007C3AC4">
      <w:pPr>
        <w:pStyle w:val="FSNormal"/>
        <w:rPr>
          <w:rFonts w:ascii="Helvetica" w:hAnsi="Helvetica"/>
          <w:sz w:val="20"/>
        </w:rPr>
      </w:pPr>
    </w:p>
    <w:p w:rsidR="003D0541" w:rsidRDefault="003D0541" w:rsidP="007C3AC4">
      <w:pPr>
        <w:pStyle w:val="FSNormal"/>
        <w:rPr>
          <w:rFonts w:ascii="Helvetica" w:hAnsi="Helvetica"/>
          <w:sz w:val="20"/>
        </w:rPr>
      </w:pPr>
    </w:p>
    <w:p w:rsidR="003D0541" w:rsidRDefault="003D0541" w:rsidP="007C3AC4">
      <w:pPr>
        <w:pStyle w:val="FSNormal"/>
        <w:rPr>
          <w:rFonts w:ascii="Helvetica" w:hAnsi="Helvetica"/>
          <w:sz w:val="20"/>
        </w:rPr>
      </w:pPr>
    </w:p>
    <w:p w:rsidR="003D0541" w:rsidRDefault="003D0541" w:rsidP="007C3AC4">
      <w:pPr>
        <w:pStyle w:val="FSNormal"/>
        <w:rPr>
          <w:rFonts w:ascii="Helvetica" w:hAnsi="Helvetica"/>
          <w:sz w:val="20"/>
        </w:rPr>
      </w:pPr>
    </w:p>
    <w:p w:rsidR="003D0541" w:rsidRDefault="003D0541" w:rsidP="007C3AC4">
      <w:pPr>
        <w:pStyle w:val="FSNormal"/>
        <w:rPr>
          <w:rFonts w:ascii="Helvetica" w:hAnsi="Helvetica"/>
          <w:sz w:val="20"/>
        </w:rPr>
      </w:pPr>
    </w:p>
    <w:p w:rsidR="003D0541" w:rsidRDefault="003D0541" w:rsidP="007C3AC4">
      <w:pPr>
        <w:pStyle w:val="FSNormal"/>
        <w:rPr>
          <w:rFonts w:ascii="Helvetica" w:hAnsi="Helvetica"/>
          <w:sz w:val="20"/>
        </w:rPr>
      </w:pPr>
    </w:p>
    <w:p w:rsidR="003D0541" w:rsidRPr="00863FC5" w:rsidRDefault="003D0541" w:rsidP="007C3AC4">
      <w:pPr>
        <w:pStyle w:val="FSNormal"/>
        <w:rPr>
          <w:rFonts w:ascii="Helvetica" w:hAnsi="Helvetica"/>
          <w:sz w:val="20"/>
        </w:rPr>
      </w:pPr>
      <w:bookmarkStart w:id="0" w:name="_GoBack"/>
      <w:bookmarkEnd w:id="0"/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 xml:space="preserve">For </w:t>
      </w:r>
      <w:r w:rsidR="00863294" w:rsidRPr="00864ED2">
        <w:rPr>
          <w:rFonts w:ascii="Helvetica" w:hAnsi="Helvetica" w:cs="Helvetica"/>
          <w:sz w:val="20"/>
        </w:rPr>
        <w:t>[</w:t>
      </w:r>
      <w:r w:rsidR="00863294" w:rsidRPr="00864ED2">
        <w:rPr>
          <w:rFonts w:ascii="Helvetica" w:hAnsi="Helvetica" w:cs="Helvetica"/>
          <w:color w:val="FF0000"/>
          <w:sz w:val="20"/>
        </w:rPr>
        <w:t>Insert Covered Entity name</w:t>
      </w:r>
      <w:r w:rsidR="00863294" w:rsidRPr="00864ED2">
        <w:rPr>
          <w:rFonts w:ascii="Helvetica" w:hAnsi="Helvetica" w:cs="Helvetica"/>
          <w:sz w:val="20"/>
        </w:rPr>
        <w:t>]</w:t>
      </w:r>
      <w:r w:rsidR="00863294" w:rsidRPr="00863FC5">
        <w:rPr>
          <w:rFonts w:ascii="Helvetica" w:hAnsi="Helvetica"/>
          <w:sz w:val="20"/>
        </w:rPr>
        <w:t xml:space="preserve"> </w:t>
      </w:r>
      <w:r w:rsidRPr="00863FC5">
        <w:rPr>
          <w:rFonts w:ascii="Helvetica" w:hAnsi="Helvetica"/>
          <w:sz w:val="20"/>
        </w:rPr>
        <w:t>Use</w:t>
      </w:r>
      <w:r w:rsidR="00863294">
        <w:rPr>
          <w:rFonts w:ascii="Helvetica" w:hAnsi="Helvetica"/>
          <w:sz w:val="20"/>
        </w:rPr>
        <w:t xml:space="preserve"> Only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Date Request for Accounting Received: ______________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  <w:t>First accounting req</w:t>
      </w:r>
      <w:r w:rsidR="00732F99" w:rsidRPr="00863FC5">
        <w:rPr>
          <w:rFonts w:ascii="Helvetica" w:hAnsi="Helvetica"/>
          <w:sz w:val="20"/>
        </w:rPr>
        <w:t xml:space="preserve">uested within 12-month period: </w:t>
      </w:r>
      <w:r w:rsidRPr="00863FC5">
        <w:rPr>
          <w:rFonts w:ascii="Helvetica" w:hAnsi="Helvetica"/>
          <w:sz w:val="20"/>
        </w:rPr>
        <w:t>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  <w:t>Subsequent request: 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  <w:t>Fee: 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  <w:t>Notification of fee: 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  <w:t>Fee accepted: 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  <w:t>Request withdrawn: 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Date Acknowledgment Sent: ____________________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Deadline to Respond: _______________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  <w:t xml:space="preserve">Deadline Extended: </w:t>
      </w:r>
      <w:r w:rsidRPr="00863FC5">
        <w:rPr>
          <w:rFonts w:ascii="Helvetica" w:hAnsi="Helvetica"/>
          <w:sz w:val="20"/>
        </w:rPr>
        <w:tab/>
        <w:t>______ No</w:t>
      </w:r>
    </w:p>
    <w:p w:rsidR="007C3AC4" w:rsidRPr="00863FC5" w:rsidRDefault="00732F99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="007C3AC4" w:rsidRPr="00863FC5">
        <w:rPr>
          <w:rFonts w:ascii="Helvetica" w:hAnsi="Helvetica"/>
          <w:sz w:val="20"/>
        </w:rPr>
        <w:tab/>
        <w:t>______Yes</w:t>
      </w:r>
      <w:r w:rsidR="007C3AC4" w:rsidRPr="00863FC5">
        <w:rPr>
          <w:rFonts w:ascii="Helvetica" w:hAnsi="Helvetica"/>
          <w:sz w:val="20"/>
        </w:rPr>
        <w:tab/>
        <w:t>Reason: ___________________________________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  <w:t>Date written notification given: ________________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  <w:t>New deadline to respond: ____________________</w:t>
      </w: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Date Accounting Sent: _________________________</w:t>
      </w:r>
    </w:p>
    <w:p w:rsidR="005646FE" w:rsidRPr="00863FC5" w:rsidRDefault="005646FE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5646FE" w:rsidRPr="00863FC5" w:rsidRDefault="005646FE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5646FE" w:rsidRPr="00863FC5" w:rsidRDefault="005646FE" w:rsidP="005646F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_____________________________</w:t>
      </w:r>
      <w:r w:rsidR="00863294">
        <w:rPr>
          <w:rFonts w:ascii="Helvetica" w:hAnsi="Helvetica"/>
          <w:sz w:val="20"/>
        </w:rPr>
        <w:t>_______________</w:t>
      </w:r>
      <w:r w:rsidRPr="00863FC5">
        <w:rPr>
          <w:rFonts w:ascii="Helvetica" w:hAnsi="Helvetica"/>
          <w:sz w:val="20"/>
        </w:rPr>
        <w:t>_</w:t>
      </w:r>
      <w:r w:rsidRPr="00863FC5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>_____________________</w:t>
      </w:r>
    </w:p>
    <w:p w:rsidR="005646FE" w:rsidRPr="00863FC5" w:rsidRDefault="005646FE" w:rsidP="005646FE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  <w:r w:rsidRPr="00863FC5">
        <w:rPr>
          <w:rFonts w:ascii="Helvetica" w:hAnsi="Helvetica"/>
          <w:sz w:val="20"/>
        </w:rPr>
        <w:t>Privacy Officer/Designee</w:t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="00863294">
        <w:rPr>
          <w:rFonts w:ascii="Helvetica" w:hAnsi="Helvetica"/>
          <w:sz w:val="20"/>
        </w:rPr>
        <w:tab/>
      </w:r>
      <w:r w:rsidRPr="00863FC5">
        <w:rPr>
          <w:rFonts w:ascii="Helvetica" w:hAnsi="Helvetica"/>
          <w:sz w:val="20"/>
        </w:rPr>
        <w:t>Date</w:t>
      </w:r>
    </w:p>
    <w:p w:rsidR="005646FE" w:rsidRPr="00863FC5" w:rsidRDefault="005646FE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sz w:val="20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b/>
          <w:i/>
          <w:sz w:val="20"/>
          <w:u w:val="single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b/>
          <w:i/>
          <w:sz w:val="20"/>
          <w:u w:val="single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b/>
          <w:i/>
          <w:sz w:val="20"/>
          <w:u w:val="single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b/>
          <w:i/>
          <w:sz w:val="20"/>
          <w:u w:val="single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b/>
          <w:i/>
          <w:sz w:val="20"/>
          <w:u w:val="single"/>
        </w:rPr>
      </w:pPr>
    </w:p>
    <w:p w:rsidR="007C3AC4" w:rsidRPr="00863FC5" w:rsidRDefault="007C3AC4" w:rsidP="007C3AC4">
      <w:pPr>
        <w:pStyle w:val="FSNormal"/>
        <w:rPr>
          <w:rFonts w:ascii="Helvetica" w:hAnsi="Helvetica"/>
          <w:b/>
          <w:i/>
          <w:sz w:val="20"/>
          <w:u w:val="single"/>
        </w:rPr>
      </w:pPr>
    </w:p>
    <w:p w:rsidR="00EF78AC" w:rsidRPr="00863FC5" w:rsidRDefault="00EF78AC">
      <w:pPr>
        <w:rPr>
          <w:rFonts w:ascii="Helvetica" w:hAnsi="Helvetica"/>
          <w:sz w:val="20"/>
          <w:szCs w:val="20"/>
        </w:rPr>
      </w:pPr>
    </w:p>
    <w:sectPr w:rsidR="00EF78AC" w:rsidRPr="00863FC5" w:rsidSect="00863294">
      <w:footerReference w:type="default" r:id="rId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5D" w:rsidRDefault="00EB0F5D" w:rsidP="003C1C6E">
      <w:pPr>
        <w:spacing w:after="0" w:line="240" w:lineRule="auto"/>
      </w:pPr>
      <w:r>
        <w:separator/>
      </w:r>
    </w:p>
  </w:endnote>
  <w:endnote w:type="continuationSeparator" w:id="0">
    <w:p w:rsidR="00EB0F5D" w:rsidRDefault="00EB0F5D" w:rsidP="003C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10" w:rsidRDefault="00477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5D" w:rsidRDefault="00EB0F5D" w:rsidP="003C1C6E">
      <w:pPr>
        <w:spacing w:after="0" w:line="240" w:lineRule="auto"/>
      </w:pPr>
      <w:r>
        <w:separator/>
      </w:r>
    </w:p>
  </w:footnote>
  <w:footnote w:type="continuationSeparator" w:id="0">
    <w:p w:rsidR="00EB0F5D" w:rsidRDefault="00EB0F5D" w:rsidP="003C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4"/>
    <w:rsid w:val="001D5063"/>
    <w:rsid w:val="003A31C9"/>
    <w:rsid w:val="003C1C6E"/>
    <w:rsid w:val="003D0541"/>
    <w:rsid w:val="003D2C5B"/>
    <w:rsid w:val="00477310"/>
    <w:rsid w:val="004A5718"/>
    <w:rsid w:val="004C6F97"/>
    <w:rsid w:val="005646FE"/>
    <w:rsid w:val="005C4174"/>
    <w:rsid w:val="005D5BA0"/>
    <w:rsid w:val="00701420"/>
    <w:rsid w:val="00732F99"/>
    <w:rsid w:val="00790A12"/>
    <w:rsid w:val="007C3AC4"/>
    <w:rsid w:val="007C6CCD"/>
    <w:rsid w:val="00863294"/>
    <w:rsid w:val="00863FC5"/>
    <w:rsid w:val="00A84108"/>
    <w:rsid w:val="00B461AA"/>
    <w:rsid w:val="00BD5818"/>
    <w:rsid w:val="00BD6A7D"/>
    <w:rsid w:val="00CB53FF"/>
    <w:rsid w:val="00CC0B2A"/>
    <w:rsid w:val="00CC5989"/>
    <w:rsid w:val="00D618D5"/>
    <w:rsid w:val="00DA016C"/>
    <w:rsid w:val="00DB1DCE"/>
    <w:rsid w:val="00EB0F5D"/>
    <w:rsid w:val="00E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3ABDE-0E4E-4E9B-843F-F5BCBC9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7C3AC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3C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1C6E"/>
  </w:style>
  <w:style w:type="paragraph" w:styleId="Footer">
    <w:name w:val="footer"/>
    <w:basedOn w:val="Normal"/>
    <w:link w:val="FooterChar"/>
    <w:uiPriority w:val="99"/>
    <w:unhideWhenUsed/>
    <w:rsid w:val="003C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6E"/>
  </w:style>
  <w:style w:type="paragraph" w:styleId="BalloonText">
    <w:name w:val="Balloon Text"/>
    <w:basedOn w:val="Normal"/>
    <w:link w:val="BalloonTextChar"/>
    <w:uiPriority w:val="99"/>
    <w:semiHidden/>
    <w:unhideWhenUsed/>
    <w:rsid w:val="003D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41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2015-10-09T20:22:00Z</dcterms:created>
  <dcterms:modified xsi:type="dcterms:W3CDTF">2015-11-10T18:03:00Z</dcterms:modified>
</cp:coreProperties>
</file>