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35860" w14:textId="77777777" w:rsidR="0002414D" w:rsidRDefault="0002414D" w:rsidP="0002414D"/>
    <w:p w14:paraId="420228E0" w14:textId="77777777" w:rsidR="0002414D" w:rsidRPr="0002414D" w:rsidRDefault="0002414D" w:rsidP="0002414D">
      <w:pPr>
        <w:jc w:val="center"/>
        <w:rPr>
          <w:rFonts w:ascii="Helvetica" w:hAnsi="Helvetica" w:cs="Helvetica"/>
          <w:b/>
          <w:sz w:val="32"/>
          <w:szCs w:val="32"/>
        </w:rPr>
      </w:pPr>
      <w:r w:rsidRPr="0002414D">
        <w:rPr>
          <w:rFonts w:ascii="Helvetica" w:hAnsi="Helvetica" w:cs="Helvetica"/>
          <w:b/>
          <w:sz w:val="32"/>
          <w:szCs w:val="32"/>
        </w:rPr>
        <w:t>Mobile Devices Policy</w:t>
      </w:r>
    </w:p>
    <w:p w14:paraId="67E6F695" w14:textId="77777777" w:rsidR="0002414D" w:rsidRPr="0002414D" w:rsidRDefault="0002414D" w:rsidP="0002414D">
      <w:pPr>
        <w:rPr>
          <w:rFonts w:ascii="Helvetica" w:hAnsi="Helvetica" w:cs="Helvetica"/>
          <w:b/>
          <w:sz w:val="20"/>
          <w:szCs w:val="20"/>
        </w:rPr>
      </w:pPr>
    </w:p>
    <w:p w14:paraId="228EB0D6" w14:textId="77777777" w:rsidR="0002414D" w:rsidRPr="0002414D" w:rsidRDefault="0002414D" w:rsidP="0002414D">
      <w:pPr>
        <w:rPr>
          <w:rFonts w:ascii="Helvetica" w:hAnsi="Helvetica" w:cs="Helvetica"/>
          <w:b/>
          <w:sz w:val="20"/>
          <w:szCs w:val="20"/>
        </w:rPr>
      </w:pPr>
      <w:r w:rsidRPr="0002414D">
        <w:rPr>
          <w:rFonts w:ascii="Helvetica" w:hAnsi="Helvetica" w:cs="Helvetica"/>
          <w:b/>
          <w:sz w:val="20"/>
          <w:szCs w:val="20"/>
        </w:rPr>
        <w:t>Purpose:</w:t>
      </w:r>
    </w:p>
    <w:p w14:paraId="5722BB23" w14:textId="77777777" w:rsidR="0002414D" w:rsidRPr="0002414D" w:rsidRDefault="0002414D" w:rsidP="0002414D">
      <w:pPr>
        <w:rPr>
          <w:rFonts w:ascii="Helvetica" w:hAnsi="Helvetica" w:cs="Helvetica"/>
          <w:sz w:val="20"/>
          <w:szCs w:val="20"/>
        </w:rPr>
      </w:pPr>
      <w:r>
        <w:rPr>
          <w:rFonts w:ascii="Helvetica" w:hAnsi="Helvetica" w:cs="Helvetica"/>
          <w:sz w:val="20"/>
          <w:szCs w:val="20"/>
        </w:rPr>
        <w:t>T</w:t>
      </w:r>
      <w:r w:rsidRPr="0002414D">
        <w:rPr>
          <w:rFonts w:ascii="Helvetica" w:hAnsi="Helvetica" w:cs="Helvetica"/>
          <w:sz w:val="20"/>
          <w:szCs w:val="20"/>
        </w:rPr>
        <w:t xml:space="preserve">o allow for the authorized use of smartphones and other portable computing and communications devices at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sidRPr="0002414D">
        <w:rPr>
          <w:rFonts w:ascii="Helvetica" w:hAnsi="Helvetica" w:cs="Helvetica"/>
          <w:sz w:val="20"/>
          <w:szCs w:val="20"/>
        </w:rPr>
        <w:t xml:space="preserve">by authorized members of the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sidRPr="0002414D">
        <w:rPr>
          <w:rFonts w:ascii="Helvetica" w:hAnsi="Helvetica" w:cs="Helvetica"/>
          <w:sz w:val="20"/>
          <w:szCs w:val="20"/>
        </w:rPr>
        <w:t>Workforce.</w:t>
      </w:r>
    </w:p>
    <w:p w14:paraId="6A720CCC" w14:textId="77777777" w:rsidR="0002414D" w:rsidRPr="0002414D" w:rsidRDefault="0002414D" w:rsidP="0002414D">
      <w:pPr>
        <w:rPr>
          <w:rFonts w:ascii="Helvetica" w:hAnsi="Helvetica" w:cs="Helvetica"/>
          <w:sz w:val="20"/>
          <w:szCs w:val="20"/>
        </w:rPr>
      </w:pPr>
    </w:p>
    <w:p w14:paraId="3461DB35" w14:textId="77777777" w:rsidR="0002414D" w:rsidRPr="0002414D" w:rsidRDefault="0002414D" w:rsidP="0002414D">
      <w:pPr>
        <w:rPr>
          <w:rFonts w:ascii="Helvetica" w:hAnsi="Helvetica" w:cs="Helvetica"/>
          <w:b/>
          <w:sz w:val="20"/>
          <w:szCs w:val="20"/>
        </w:rPr>
      </w:pPr>
      <w:r w:rsidRPr="0002414D">
        <w:rPr>
          <w:rFonts w:ascii="Helvetica" w:hAnsi="Helvetica" w:cs="Helvetica"/>
          <w:b/>
          <w:sz w:val="20"/>
          <w:szCs w:val="20"/>
        </w:rPr>
        <w:t>General Information:</w:t>
      </w:r>
    </w:p>
    <w:p w14:paraId="292345B7" w14:textId="77777777" w:rsidR="0002414D" w:rsidRPr="0002414D" w:rsidRDefault="0002414D" w:rsidP="0002414D">
      <w:pPr>
        <w:rPr>
          <w:rFonts w:ascii="Helvetica" w:hAnsi="Helvetica" w:cs="Helvetica"/>
          <w:sz w:val="20"/>
          <w:szCs w:val="20"/>
        </w:rPr>
      </w:pPr>
      <w:r w:rsidRPr="0002414D">
        <w:rPr>
          <w:rFonts w:ascii="Helvetica" w:hAnsi="Helvetica" w:cs="Helvetica"/>
          <w:sz w:val="20"/>
          <w:szCs w:val="20"/>
        </w:rPr>
        <w:t xml:space="preserve">Mobile Devices can </w:t>
      </w:r>
      <w:r>
        <w:rPr>
          <w:rFonts w:ascii="Helvetica" w:hAnsi="Helvetica" w:cs="Helvetica"/>
          <w:sz w:val="20"/>
          <w:szCs w:val="20"/>
        </w:rPr>
        <w:t>be used to provide</w:t>
      </w:r>
      <w:r w:rsidRPr="0002414D">
        <w:rPr>
          <w:rFonts w:ascii="Helvetica" w:hAnsi="Helvetica" w:cs="Helvetica"/>
          <w:sz w:val="20"/>
          <w:szCs w:val="20"/>
        </w:rPr>
        <w:t xml:space="preserve"> better health care and more efficient administration in health care organizations. At the same time</w:t>
      </w:r>
      <w:r w:rsidR="00C86131">
        <w:rPr>
          <w:rFonts w:ascii="Helvetica" w:hAnsi="Helvetica" w:cs="Helvetica"/>
          <w:sz w:val="20"/>
          <w:szCs w:val="20"/>
        </w:rPr>
        <w:t>,</w:t>
      </w:r>
      <w:r w:rsidRPr="0002414D">
        <w:rPr>
          <w:rFonts w:ascii="Helvetica" w:hAnsi="Helvetica" w:cs="Helvetica"/>
          <w:sz w:val="20"/>
          <w:szCs w:val="20"/>
        </w:rPr>
        <w:t xml:space="preserve"> the use of such devices creates new risks to patient privacy,</w:t>
      </w:r>
      <w:r>
        <w:rPr>
          <w:rFonts w:ascii="Helvetica" w:hAnsi="Helvetica" w:cs="Helvetica"/>
          <w:sz w:val="20"/>
          <w:szCs w:val="20"/>
        </w:rPr>
        <w:t xml:space="preserve"> Protected Health Information (PHI</w:t>
      </w:r>
      <w:r w:rsidRPr="0002414D">
        <w:rPr>
          <w:rFonts w:ascii="Helvetica" w:hAnsi="Helvetica" w:cs="Helvetica"/>
          <w:sz w:val="20"/>
          <w:szCs w:val="20"/>
        </w:rPr>
        <w:t>) and employee and organizational confidentiality, and intellectual property. This Policy is intended to permit the use of such devices while managing the risks they present.</w:t>
      </w:r>
    </w:p>
    <w:p w14:paraId="49363F91" w14:textId="77777777" w:rsidR="0002414D" w:rsidRDefault="0002414D" w:rsidP="0002414D">
      <w:pPr>
        <w:rPr>
          <w:rFonts w:ascii="Helvetica" w:hAnsi="Helvetica" w:cs="Helvetica"/>
          <w:sz w:val="20"/>
          <w:szCs w:val="20"/>
        </w:rPr>
      </w:pPr>
    </w:p>
    <w:p w14:paraId="41317F75" w14:textId="77777777" w:rsidR="0002414D" w:rsidRPr="0002414D" w:rsidRDefault="0002414D" w:rsidP="0002414D">
      <w:pPr>
        <w:rPr>
          <w:rFonts w:ascii="Helvetica" w:hAnsi="Helvetica" w:cs="Helvetica"/>
          <w:b/>
          <w:sz w:val="20"/>
          <w:szCs w:val="20"/>
        </w:rPr>
      </w:pPr>
      <w:r w:rsidRPr="0002414D">
        <w:rPr>
          <w:rFonts w:ascii="Helvetica" w:hAnsi="Helvetica" w:cs="Helvetica"/>
          <w:b/>
          <w:sz w:val="20"/>
          <w:szCs w:val="20"/>
        </w:rPr>
        <w:t>Definitions:</w:t>
      </w:r>
    </w:p>
    <w:p w14:paraId="22F386EB" w14:textId="77777777" w:rsidR="0002414D" w:rsidRDefault="0002414D" w:rsidP="0002414D">
      <w:pPr>
        <w:pStyle w:val="ListParagraph"/>
        <w:numPr>
          <w:ilvl w:val="0"/>
          <w:numId w:val="1"/>
        </w:numPr>
        <w:rPr>
          <w:rFonts w:ascii="Helvetica" w:hAnsi="Helvetica" w:cs="Helvetica"/>
          <w:sz w:val="20"/>
          <w:szCs w:val="20"/>
        </w:rPr>
      </w:pPr>
      <w:r w:rsidRPr="00622240">
        <w:rPr>
          <w:rFonts w:ascii="Helvetica" w:hAnsi="Helvetica" w:cs="Helvetica"/>
          <w:sz w:val="20"/>
          <w:szCs w:val="20"/>
          <w:u w:val="single"/>
        </w:rPr>
        <w:t>Electronic Protected Health Information (ePHI</w:t>
      </w:r>
      <w:r w:rsidRPr="00AC2579">
        <w:rPr>
          <w:rFonts w:ascii="Helvetica" w:hAnsi="Helvetica" w:cs="Helvetica"/>
          <w:sz w:val="20"/>
          <w:szCs w:val="20"/>
        </w:rPr>
        <w:t xml:space="preserve">): </w:t>
      </w:r>
      <w:r w:rsidR="00322272">
        <w:rPr>
          <w:rFonts w:ascii="Helvetica" w:hAnsi="Helvetica" w:cs="Helvetica"/>
          <w:sz w:val="20"/>
          <w:szCs w:val="20"/>
        </w:rPr>
        <w:t>I</w:t>
      </w:r>
      <w:r w:rsidRPr="00AC2579">
        <w:rPr>
          <w:rFonts w:ascii="Helvetica" w:hAnsi="Helvetica" w:cs="Helvetica"/>
          <w:sz w:val="20"/>
          <w:szCs w:val="20"/>
        </w:rPr>
        <w:t>ndividually identifiable health</w:t>
      </w:r>
      <w:r>
        <w:rPr>
          <w:rFonts w:ascii="Helvetica" w:hAnsi="Helvetica" w:cs="Helvetica"/>
          <w:sz w:val="20"/>
          <w:szCs w:val="20"/>
        </w:rPr>
        <w:t xml:space="preserve"> information that is </w:t>
      </w:r>
      <w:r w:rsidRPr="00AC2579">
        <w:rPr>
          <w:rFonts w:ascii="Helvetica" w:hAnsi="Helvetica" w:cs="Helvetica"/>
          <w:sz w:val="20"/>
          <w:szCs w:val="20"/>
        </w:rPr>
        <w:t>transmitted by electronic media, maintained in electronic media, or transmitted or maintained in any other form or medium.</w:t>
      </w:r>
    </w:p>
    <w:p w14:paraId="738BAFEC" w14:textId="163966CD" w:rsidR="0002414D" w:rsidRPr="00C32C03" w:rsidRDefault="0002414D" w:rsidP="0002414D">
      <w:pPr>
        <w:pStyle w:val="ListParagraph"/>
        <w:numPr>
          <w:ilvl w:val="0"/>
          <w:numId w:val="1"/>
        </w:numPr>
        <w:rPr>
          <w:rFonts w:ascii="Helvetica" w:hAnsi="Helvetica" w:cs="Helvetica"/>
          <w:sz w:val="20"/>
          <w:szCs w:val="20"/>
        </w:rPr>
      </w:pPr>
      <w:r w:rsidRPr="00622240">
        <w:rPr>
          <w:rFonts w:ascii="Helvetica" w:hAnsi="Helvetica" w:cs="Helvetica"/>
          <w:sz w:val="20"/>
          <w:szCs w:val="20"/>
          <w:u w:val="single"/>
        </w:rPr>
        <w:t>User</w:t>
      </w:r>
      <w:r>
        <w:rPr>
          <w:rFonts w:ascii="Helvetica" w:hAnsi="Helvetica" w:cs="Helvetica"/>
          <w:sz w:val="20"/>
          <w:szCs w:val="20"/>
        </w:rPr>
        <w:t>:</w:t>
      </w:r>
      <w:r w:rsidRPr="00C32C03">
        <w:rPr>
          <w:rFonts w:ascii="Helvetica" w:hAnsi="Helvetica" w:cs="Helvetica"/>
          <w:sz w:val="20"/>
          <w:szCs w:val="20"/>
        </w:rPr>
        <w:t xml:space="preserve"> </w:t>
      </w:r>
      <w:r w:rsidR="00C86131">
        <w:rPr>
          <w:rFonts w:ascii="Helvetica" w:hAnsi="Helvetica" w:cs="Helvetica"/>
          <w:sz w:val="20"/>
          <w:szCs w:val="20"/>
        </w:rPr>
        <w:t>A</w:t>
      </w:r>
      <w:r w:rsidRPr="00C32C03">
        <w:rPr>
          <w:rFonts w:ascii="Helvetica" w:hAnsi="Helvetica" w:cs="Helvetica"/>
          <w:sz w:val="20"/>
          <w:szCs w:val="20"/>
        </w:rPr>
        <w:t xml:space="preserve">ny employee or other person authorized by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C32C03">
        <w:rPr>
          <w:rFonts w:ascii="Helvetica" w:hAnsi="Helvetica" w:cs="Helvetica"/>
          <w:sz w:val="20"/>
          <w:szCs w:val="20"/>
        </w:rPr>
        <w:t xml:space="preserve"> to</w:t>
      </w:r>
      <w:r>
        <w:rPr>
          <w:rFonts w:ascii="Helvetica" w:hAnsi="Helvetica" w:cs="Helvetica"/>
          <w:sz w:val="20"/>
          <w:szCs w:val="20"/>
        </w:rPr>
        <w:t xml:space="preserve"> </w:t>
      </w:r>
      <w:r w:rsidRPr="00C32C03">
        <w:rPr>
          <w:rFonts w:ascii="Helvetica" w:hAnsi="Helvetica" w:cs="Helvetica"/>
          <w:sz w:val="20"/>
          <w:szCs w:val="20"/>
        </w:rPr>
        <w:t>read, enter or update information created or transmitted via the</w:t>
      </w:r>
      <w:r>
        <w:rPr>
          <w:rFonts w:ascii="Helvetica" w:hAnsi="Helvetica" w:cs="Helvetica"/>
          <w:sz w:val="20"/>
          <w:szCs w:val="20"/>
        </w:rPr>
        <w:t xml:space="preserve"> </w:t>
      </w:r>
      <w:r w:rsidRPr="00C32C03">
        <w:rPr>
          <w:rFonts w:ascii="Helvetica" w:hAnsi="Helvetica" w:cs="Helvetica"/>
          <w:sz w:val="20"/>
          <w:szCs w:val="20"/>
        </w:rPr>
        <w:t>electronic system.</w:t>
      </w:r>
    </w:p>
    <w:p w14:paraId="50E8E6AC" w14:textId="77777777" w:rsidR="0002414D" w:rsidRPr="00B30CF0" w:rsidRDefault="00B30CF0" w:rsidP="00B30CF0">
      <w:pPr>
        <w:pStyle w:val="ListParagraph"/>
        <w:numPr>
          <w:ilvl w:val="0"/>
          <w:numId w:val="1"/>
        </w:numPr>
        <w:rPr>
          <w:rFonts w:ascii="Helvetica" w:hAnsi="Helvetica" w:cs="Helvetica"/>
          <w:sz w:val="20"/>
          <w:szCs w:val="20"/>
        </w:rPr>
      </w:pPr>
      <w:r w:rsidRPr="00622240">
        <w:rPr>
          <w:rFonts w:ascii="Helvetica" w:hAnsi="Helvetica" w:cs="Helvetica"/>
          <w:sz w:val="20"/>
          <w:szCs w:val="20"/>
          <w:u w:val="single"/>
        </w:rPr>
        <w:t>Mobile Devices</w:t>
      </w:r>
      <w:r>
        <w:rPr>
          <w:rFonts w:ascii="Helvetica" w:hAnsi="Helvetica" w:cs="Helvetica"/>
          <w:sz w:val="20"/>
          <w:szCs w:val="20"/>
        </w:rPr>
        <w:t>: I</w:t>
      </w:r>
      <w:r w:rsidRPr="0002414D">
        <w:rPr>
          <w:rFonts w:ascii="Helvetica" w:hAnsi="Helvetica" w:cs="Helvetica"/>
          <w:sz w:val="20"/>
          <w:szCs w:val="20"/>
        </w:rPr>
        <w:t>nclude</w:t>
      </w:r>
      <w:r w:rsidR="00322272">
        <w:rPr>
          <w:rFonts w:ascii="Helvetica" w:hAnsi="Helvetica" w:cs="Helvetica"/>
          <w:sz w:val="20"/>
          <w:szCs w:val="20"/>
        </w:rPr>
        <w:t>s</w:t>
      </w:r>
      <w:r w:rsidR="00C86131">
        <w:rPr>
          <w:rFonts w:ascii="Helvetica" w:hAnsi="Helvetica" w:cs="Helvetica"/>
          <w:sz w:val="20"/>
          <w:szCs w:val="20"/>
        </w:rPr>
        <w:t>,</w:t>
      </w:r>
      <w:r w:rsidRPr="0002414D">
        <w:rPr>
          <w:rFonts w:ascii="Helvetica" w:hAnsi="Helvetica" w:cs="Helvetica"/>
          <w:sz w:val="20"/>
          <w:szCs w:val="20"/>
        </w:rPr>
        <w:t xml:space="preserve"> but</w:t>
      </w:r>
      <w:r w:rsidR="00C86131">
        <w:rPr>
          <w:rFonts w:ascii="Helvetica" w:hAnsi="Helvetica" w:cs="Helvetica"/>
          <w:sz w:val="20"/>
          <w:szCs w:val="20"/>
        </w:rPr>
        <w:t xml:space="preserve"> is</w:t>
      </w:r>
      <w:r w:rsidRPr="0002414D">
        <w:rPr>
          <w:rFonts w:ascii="Helvetica" w:hAnsi="Helvetica" w:cs="Helvetica"/>
          <w:sz w:val="20"/>
          <w:szCs w:val="20"/>
        </w:rPr>
        <w:t xml:space="preserve"> not limited to smartphones, </w:t>
      </w:r>
      <w:r w:rsidR="0001408E" w:rsidRPr="00B30CF0">
        <w:rPr>
          <w:rFonts w:ascii="Helvetica" w:hAnsi="Helvetica" w:cs="Helvetica"/>
          <w:sz w:val="20"/>
          <w:szCs w:val="20"/>
        </w:rPr>
        <w:t>portable hard drives and USB (thumb) drives</w:t>
      </w:r>
      <w:r w:rsidR="0001408E">
        <w:rPr>
          <w:rFonts w:ascii="Helvetica" w:hAnsi="Helvetica" w:cs="Helvetica"/>
          <w:sz w:val="20"/>
          <w:szCs w:val="20"/>
        </w:rPr>
        <w:t>,</w:t>
      </w:r>
      <w:r w:rsidR="0001408E" w:rsidRPr="0002414D">
        <w:rPr>
          <w:rFonts w:ascii="Helvetica" w:hAnsi="Helvetica" w:cs="Helvetica"/>
          <w:sz w:val="20"/>
          <w:szCs w:val="20"/>
        </w:rPr>
        <w:t xml:space="preserve"> </w:t>
      </w:r>
      <w:r w:rsidRPr="0002414D">
        <w:rPr>
          <w:rFonts w:ascii="Helvetica" w:hAnsi="Helvetica" w:cs="Helvetica"/>
          <w:sz w:val="20"/>
          <w:szCs w:val="20"/>
        </w:rPr>
        <w:t>digital music players, hand-held computers, laptop computers, tablet computers, and personal digital assistants (PDAs).</w:t>
      </w:r>
    </w:p>
    <w:p w14:paraId="11E62ABB" w14:textId="77777777" w:rsidR="0002414D" w:rsidRDefault="0002414D" w:rsidP="0002414D">
      <w:pPr>
        <w:rPr>
          <w:rFonts w:ascii="Helvetica" w:hAnsi="Helvetica" w:cs="Helvetica"/>
          <w:sz w:val="20"/>
          <w:szCs w:val="20"/>
        </w:rPr>
      </w:pPr>
    </w:p>
    <w:p w14:paraId="4601FE08" w14:textId="77777777" w:rsidR="0002414D" w:rsidRPr="0002414D" w:rsidRDefault="0002414D" w:rsidP="0002414D">
      <w:pPr>
        <w:rPr>
          <w:rFonts w:ascii="Helvetica" w:hAnsi="Helvetica" w:cs="Helvetica"/>
          <w:b/>
          <w:sz w:val="20"/>
          <w:szCs w:val="20"/>
        </w:rPr>
      </w:pPr>
      <w:r w:rsidRPr="0002414D">
        <w:rPr>
          <w:rFonts w:ascii="Helvetica" w:hAnsi="Helvetica" w:cs="Helvetica"/>
          <w:b/>
          <w:sz w:val="20"/>
          <w:szCs w:val="20"/>
        </w:rPr>
        <w:t>Procedures:</w:t>
      </w:r>
    </w:p>
    <w:p w14:paraId="557B584A" w14:textId="77777777" w:rsidR="0002414D" w:rsidRDefault="0002414D" w:rsidP="0002414D">
      <w:pPr>
        <w:pStyle w:val="ListParagraph"/>
        <w:numPr>
          <w:ilvl w:val="0"/>
          <w:numId w:val="3"/>
        </w:numPr>
        <w:rPr>
          <w:rFonts w:ascii="Helvetica" w:hAnsi="Helvetica" w:cs="Helvetica"/>
          <w:sz w:val="20"/>
          <w:szCs w:val="20"/>
        </w:rPr>
      </w:pPr>
      <w:r w:rsidRPr="0002414D">
        <w:rPr>
          <w:rFonts w:ascii="Helvetica" w:hAnsi="Helvetica" w:cs="Helvetica"/>
          <w:sz w:val="20"/>
          <w:szCs w:val="20"/>
        </w:rPr>
        <w:t xml:space="preserve">This Policy applies to all electronic computing and communications devices which may be readily carried by an individual and is capable of </w:t>
      </w:r>
      <w:r w:rsidR="00322272">
        <w:rPr>
          <w:rFonts w:ascii="Helvetica" w:hAnsi="Helvetica" w:cs="Helvetica"/>
          <w:sz w:val="20"/>
          <w:szCs w:val="20"/>
        </w:rPr>
        <w:t xml:space="preserve">storing, </w:t>
      </w:r>
      <w:r w:rsidRPr="0002414D">
        <w:rPr>
          <w:rFonts w:ascii="Helvetica" w:hAnsi="Helvetica" w:cs="Helvetica"/>
          <w:sz w:val="20"/>
          <w:szCs w:val="20"/>
        </w:rPr>
        <w:t xml:space="preserve">receiving, processing, or transmitting digital information, whether directly through download or upload, text entry, photograph or video, from any data source, whether through wireless, network or direct connection to a computer, other Portable Device, or any equipment capable of recording, storing or transmitting digital information (such as copiers or medical devices). </w:t>
      </w:r>
    </w:p>
    <w:p w14:paraId="77F6F17C" w14:textId="77777777" w:rsidR="00B30CF0" w:rsidRDefault="0001408E" w:rsidP="0002414D">
      <w:pPr>
        <w:pStyle w:val="ListParagraph"/>
        <w:numPr>
          <w:ilvl w:val="0"/>
          <w:numId w:val="3"/>
        </w:numPr>
        <w:rPr>
          <w:rFonts w:ascii="Helvetica" w:hAnsi="Helvetica" w:cs="Helvetica"/>
          <w:sz w:val="20"/>
          <w:szCs w:val="20"/>
        </w:rPr>
      </w:pPr>
      <w:r>
        <w:rPr>
          <w:rFonts w:ascii="Helvetica" w:hAnsi="Helvetica" w:cs="Helvetica"/>
          <w:sz w:val="20"/>
          <w:szCs w:val="20"/>
        </w:rPr>
        <w:t>O</w:t>
      </w:r>
      <w:r w:rsidR="0002414D" w:rsidRPr="00B30CF0">
        <w:rPr>
          <w:rFonts w:ascii="Helvetica" w:hAnsi="Helvetica" w:cs="Helvetica"/>
          <w:sz w:val="20"/>
          <w:szCs w:val="20"/>
        </w:rPr>
        <w:t xml:space="preserve">ffice and medical equipment capable of recording, storing or transmitting digital information, such as imaging equipment or copiers, are not Mobile Devices subject to this Policy. </w:t>
      </w:r>
    </w:p>
    <w:p w14:paraId="579B23BF" w14:textId="77777777" w:rsidR="00B30CF0" w:rsidRDefault="0002414D" w:rsidP="0002414D">
      <w:pPr>
        <w:pStyle w:val="ListParagraph"/>
        <w:numPr>
          <w:ilvl w:val="0"/>
          <w:numId w:val="3"/>
        </w:numPr>
        <w:rPr>
          <w:rFonts w:ascii="Helvetica" w:hAnsi="Helvetica" w:cs="Helvetica"/>
          <w:sz w:val="20"/>
          <w:szCs w:val="20"/>
        </w:rPr>
      </w:pPr>
      <w:r w:rsidRPr="00B30CF0">
        <w:rPr>
          <w:rFonts w:ascii="Helvetica" w:hAnsi="Helvetica" w:cs="Helvetica"/>
          <w:sz w:val="20"/>
          <w:szCs w:val="20"/>
        </w:rPr>
        <w:t>This Policy applies to personally-owned Mobile Devices</w:t>
      </w:r>
      <w:r w:rsidR="00A80AFF">
        <w:rPr>
          <w:rFonts w:ascii="Helvetica" w:hAnsi="Helvetica" w:cs="Helvetica"/>
          <w:sz w:val="20"/>
          <w:szCs w:val="20"/>
        </w:rPr>
        <w:t xml:space="preserve"> (</w:t>
      </w:r>
      <w:r w:rsidR="00A80AFF" w:rsidRPr="00A80AFF">
        <w:rPr>
          <w:rFonts w:ascii="Helvetica" w:hAnsi="Helvetica" w:cs="Helvetica"/>
          <w:color w:val="FF0000"/>
          <w:sz w:val="20"/>
          <w:szCs w:val="20"/>
        </w:rPr>
        <w:t>you can require that personal devices not be used at all</w:t>
      </w:r>
      <w:r w:rsidR="00A80AFF">
        <w:rPr>
          <w:rFonts w:ascii="Helvetica" w:hAnsi="Helvetica" w:cs="Helvetica"/>
          <w:sz w:val="20"/>
          <w:szCs w:val="20"/>
        </w:rPr>
        <w:t>)</w:t>
      </w:r>
      <w:r w:rsidRPr="00B30CF0">
        <w:rPr>
          <w:rFonts w:ascii="Helvetica" w:hAnsi="Helvetica" w:cs="Helvetica"/>
          <w:sz w:val="20"/>
          <w:szCs w:val="20"/>
        </w:rPr>
        <w:t xml:space="preserve"> as well as Mobile Devices owned or leased and provided by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w:t>
      </w:r>
      <w:r w:rsidRPr="00B30CF0">
        <w:rPr>
          <w:rFonts w:ascii="Helvetica" w:hAnsi="Helvetica" w:cs="Helvetica"/>
          <w:sz w:val="20"/>
          <w:szCs w:val="20"/>
        </w:rPr>
        <w:t>.</w:t>
      </w:r>
    </w:p>
    <w:p w14:paraId="75B74068" w14:textId="77777777" w:rsidR="00B30CF0" w:rsidRDefault="0002414D" w:rsidP="0002414D">
      <w:pPr>
        <w:pStyle w:val="ListParagraph"/>
        <w:numPr>
          <w:ilvl w:val="0"/>
          <w:numId w:val="3"/>
        </w:numPr>
        <w:rPr>
          <w:rFonts w:ascii="Helvetica" w:hAnsi="Helvetica" w:cs="Helvetica"/>
          <w:sz w:val="20"/>
          <w:szCs w:val="20"/>
        </w:rPr>
      </w:pPr>
      <w:r w:rsidRPr="00B30CF0">
        <w:rPr>
          <w:rFonts w:ascii="Helvetica" w:hAnsi="Helvetica" w:cs="Helvetica"/>
          <w:sz w:val="20"/>
          <w:szCs w:val="20"/>
        </w:rPr>
        <w:t>Prohibited Mobile Devices.</w:t>
      </w:r>
    </w:p>
    <w:p w14:paraId="122ED6D0"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Mobile Devices which may produce electromagnetic interference with medical devices or equipment, or which cannot be or have not been configured to comply with this Policy, are prohibited.</w:t>
      </w:r>
    </w:p>
    <w:p w14:paraId="29F394F3" w14:textId="064475EB" w:rsidR="00BC2CDA" w:rsidRDefault="00BC2CDA" w:rsidP="00BC2CDA">
      <w:pPr>
        <w:pStyle w:val="ListParagraph"/>
        <w:numPr>
          <w:ilvl w:val="0"/>
          <w:numId w:val="3"/>
        </w:numPr>
        <w:rPr>
          <w:rFonts w:ascii="Helvetica" w:hAnsi="Helvetica" w:cs="Helvetica"/>
          <w:sz w:val="20"/>
          <w:szCs w:val="20"/>
        </w:rPr>
      </w:pPr>
      <w:r>
        <w:rPr>
          <w:rFonts w:ascii="Helvetica" w:hAnsi="Helvetica" w:cs="Helvetica"/>
          <w:sz w:val="20"/>
          <w:szCs w:val="20"/>
        </w:rPr>
        <w:t>In order to maintain the confidentiality and integrity of the Mobile Devices, [</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will (</w:t>
      </w:r>
      <w:r w:rsidR="00C02D63">
        <w:rPr>
          <w:rFonts w:ascii="Helvetica" w:hAnsi="Helvetica" w:cs="Helvetica"/>
          <w:sz w:val="20"/>
          <w:szCs w:val="20"/>
        </w:rPr>
        <w:t>choose what best fits your organization</w:t>
      </w:r>
      <w:r>
        <w:rPr>
          <w:rFonts w:ascii="Helvetica" w:hAnsi="Helvetica" w:cs="Helvetica"/>
          <w:sz w:val="20"/>
          <w:szCs w:val="20"/>
        </w:rPr>
        <w:t>):</w:t>
      </w:r>
    </w:p>
    <w:p w14:paraId="00A5E847"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Keep</w:t>
      </w:r>
      <w:r w:rsidRPr="00BC2CDA">
        <w:rPr>
          <w:rFonts w:ascii="Helvetica" w:hAnsi="Helvetica" w:cs="Helvetica"/>
          <w:sz w:val="20"/>
          <w:szCs w:val="20"/>
        </w:rPr>
        <w:t xml:space="preserve"> an inventory of </w:t>
      </w:r>
      <w:r w:rsidR="00322272">
        <w:rPr>
          <w:rFonts w:ascii="Helvetica" w:hAnsi="Helvetica" w:cs="Helvetica"/>
          <w:sz w:val="20"/>
          <w:szCs w:val="20"/>
        </w:rPr>
        <w:t>all</w:t>
      </w:r>
      <w:r w:rsidRPr="00BC2CDA">
        <w:rPr>
          <w:rFonts w:ascii="Helvetica" w:hAnsi="Helvetica" w:cs="Helvetica"/>
          <w:sz w:val="20"/>
          <w:szCs w:val="20"/>
        </w:rPr>
        <w:t xml:space="preserve"> mobile devices used by health</w:t>
      </w:r>
      <w:r w:rsidR="00C02D63">
        <w:rPr>
          <w:rFonts w:ascii="Helvetica" w:hAnsi="Helvetica" w:cs="Helvetica"/>
          <w:sz w:val="20"/>
          <w:szCs w:val="20"/>
        </w:rPr>
        <w:t xml:space="preserve"> </w:t>
      </w:r>
      <w:r w:rsidRPr="00BC2CDA">
        <w:rPr>
          <w:rFonts w:ascii="Helvetica" w:hAnsi="Helvetica" w:cs="Helvetica"/>
          <w:sz w:val="20"/>
          <w:szCs w:val="20"/>
        </w:rPr>
        <w:t>care professionals</w:t>
      </w:r>
      <w:r>
        <w:rPr>
          <w:rFonts w:ascii="Helvetica" w:hAnsi="Helvetica" w:cs="Helvetica"/>
          <w:sz w:val="20"/>
          <w:szCs w:val="20"/>
        </w:rPr>
        <w:t xml:space="preserve"> to access and transmit ePHI.</w:t>
      </w:r>
    </w:p>
    <w:p w14:paraId="77CC8F88"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Store</w:t>
      </w:r>
      <w:r w:rsidRPr="00BC2CDA">
        <w:rPr>
          <w:rFonts w:ascii="Helvetica" w:hAnsi="Helvetica" w:cs="Helvetica"/>
          <w:sz w:val="20"/>
          <w:szCs w:val="20"/>
        </w:rPr>
        <w:t xml:space="preserve"> mobile devices</w:t>
      </w:r>
      <w:r>
        <w:rPr>
          <w:rFonts w:ascii="Helvetica" w:hAnsi="Helvetica" w:cs="Helvetica"/>
          <w:sz w:val="20"/>
          <w:szCs w:val="20"/>
        </w:rPr>
        <w:t>, when not in use, in locked offices or lockers</w:t>
      </w:r>
      <w:r w:rsidR="00322272">
        <w:rPr>
          <w:rFonts w:ascii="Helvetica" w:hAnsi="Helvetica" w:cs="Helvetica"/>
          <w:sz w:val="20"/>
          <w:szCs w:val="20"/>
        </w:rPr>
        <w:t>.</w:t>
      </w:r>
    </w:p>
    <w:p w14:paraId="7DAB46E5"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lastRenderedPageBreak/>
        <w:t>Install</w:t>
      </w:r>
      <w:r w:rsidRPr="00BC2CDA">
        <w:rPr>
          <w:rFonts w:ascii="Helvetica" w:hAnsi="Helvetica" w:cs="Helvetica"/>
          <w:sz w:val="20"/>
          <w:szCs w:val="20"/>
        </w:rPr>
        <w:t xml:space="preserve"> radio frequency identification (“RFID”) tags on mobile devices to help locate a lost or stolen mobile dev</w:t>
      </w:r>
      <w:r>
        <w:rPr>
          <w:rFonts w:ascii="Helvetica" w:hAnsi="Helvetica" w:cs="Helvetica"/>
          <w:sz w:val="20"/>
          <w:szCs w:val="20"/>
        </w:rPr>
        <w:t>ice.</w:t>
      </w:r>
    </w:p>
    <w:p w14:paraId="2ECBB98D"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Use</w:t>
      </w:r>
      <w:r w:rsidRPr="00BC2CDA">
        <w:rPr>
          <w:rFonts w:ascii="Helvetica" w:hAnsi="Helvetica" w:cs="Helvetica"/>
          <w:sz w:val="20"/>
          <w:szCs w:val="20"/>
        </w:rPr>
        <w:t xml:space="preserve"> remote shutdown tools to prevent data breaches by remotely locking mobile devices.</w:t>
      </w:r>
    </w:p>
    <w:p w14:paraId="589A2186"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 xml:space="preserve">Install and regularly update </w:t>
      </w:r>
      <w:r w:rsidRPr="00BC2CDA">
        <w:rPr>
          <w:rFonts w:ascii="Helvetica" w:hAnsi="Helvetica" w:cs="Helvetica"/>
          <w:sz w:val="20"/>
          <w:szCs w:val="20"/>
        </w:rPr>
        <w:t>anti-malicious software (also ca</w:t>
      </w:r>
      <w:r>
        <w:rPr>
          <w:rFonts w:ascii="Helvetica" w:hAnsi="Helvetica" w:cs="Helvetica"/>
          <w:sz w:val="20"/>
          <w:szCs w:val="20"/>
        </w:rPr>
        <w:t>lled malware) on mobile devices.</w:t>
      </w:r>
    </w:p>
    <w:p w14:paraId="2C050093"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Install firewalls where appropriate.</w:t>
      </w:r>
    </w:p>
    <w:p w14:paraId="56F3DAA6"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Apply</w:t>
      </w:r>
      <w:r w:rsidRPr="00BC2CDA">
        <w:rPr>
          <w:rFonts w:ascii="Helvetica" w:hAnsi="Helvetica" w:cs="Helvetica"/>
          <w:sz w:val="20"/>
          <w:szCs w:val="20"/>
        </w:rPr>
        <w:t xml:space="preserve"> en</w:t>
      </w:r>
      <w:r>
        <w:rPr>
          <w:rFonts w:ascii="Helvetica" w:hAnsi="Helvetica" w:cs="Helvetica"/>
          <w:sz w:val="20"/>
          <w:szCs w:val="20"/>
        </w:rPr>
        <w:t>cryption to ePHI and metadata.</w:t>
      </w:r>
    </w:p>
    <w:p w14:paraId="6417E493"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Install</w:t>
      </w:r>
      <w:r w:rsidRPr="00BC2CDA">
        <w:rPr>
          <w:rFonts w:ascii="Helvetica" w:hAnsi="Helvetica" w:cs="Helvetica"/>
          <w:sz w:val="20"/>
          <w:szCs w:val="20"/>
        </w:rPr>
        <w:t xml:space="preserve"> IT backup capabilities, such as off-site data centers and/or private clouds, to provide redundancy and access t</w:t>
      </w:r>
      <w:r>
        <w:rPr>
          <w:rFonts w:ascii="Helvetica" w:hAnsi="Helvetica" w:cs="Helvetica"/>
          <w:sz w:val="20"/>
          <w:szCs w:val="20"/>
        </w:rPr>
        <w:t>o electronic health information.</w:t>
      </w:r>
    </w:p>
    <w:p w14:paraId="03A8C62E" w14:textId="77777777" w:rsidR="00BC2CDA" w:rsidRP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Adopt</w:t>
      </w:r>
      <w:r w:rsidRPr="00BC2CDA">
        <w:rPr>
          <w:rFonts w:ascii="Helvetica" w:hAnsi="Helvetica" w:cs="Helvetica"/>
          <w:sz w:val="20"/>
          <w:szCs w:val="20"/>
        </w:rPr>
        <w:t xml:space="preserve"> biometric authentication tools to verify the </w:t>
      </w:r>
      <w:r>
        <w:rPr>
          <w:rFonts w:ascii="Helvetica" w:hAnsi="Helvetica" w:cs="Helvetica"/>
          <w:sz w:val="20"/>
          <w:szCs w:val="20"/>
        </w:rPr>
        <w:t>user</w:t>
      </w:r>
      <w:r w:rsidRPr="00BC2CDA">
        <w:rPr>
          <w:rFonts w:ascii="Helvetica" w:hAnsi="Helvetica" w:cs="Helvetica"/>
          <w:sz w:val="20"/>
          <w:szCs w:val="20"/>
        </w:rPr>
        <w:t xml:space="preserve"> is auth</w:t>
      </w:r>
      <w:r>
        <w:rPr>
          <w:rFonts w:ascii="Helvetica" w:hAnsi="Helvetica" w:cs="Helvetica"/>
          <w:sz w:val="20"/>
          <w:szCs w:val="20"/>
        </w:rPr>
        <w:t>orized to access the ePHI.</w:t>
      </w:r>
    </w:p>
    <w:p w14:paraId="7CC77FF7" w14:textId="77777777" w:rsidR="00BC2CDA" w:rsidRDefault="00BC2CDA" w:rsidP="00BC2CDA">
      <w:pPr>
        <w:pStyle w:val="ListParagraph"/>
        <w:numPr>
          <w:ilvl w:val="1"/>
          <w:numId w:val="3"/>
        </w:numPr>
        <w:rPr>
          <w:rFonts w:ascii="Helvetica" w:hAnsi="Helvetica" w:cs="Helvetica"/>
          <w:sz w:val="20"/>
          <w:szCs w:val="20"/>
        </w:rPr>
      </w:pPr>
      <w:r>
        <w:rPr>
          <w:rFonts w:ascii="Helvetica" w:hAnsi="Helvetica" w:cs="Helvetica"/>
          <w:sz w:val="20"/>
          <w:szCs w:val="20"/>
        </w:rPr>
        <w:t>Ensure</w:t>
      </w:r>
      <w:r w:rsidRPr="00BC2CDA">
        <w:rPr>
          <w:rFonts w:ascii="Helvetica" w:hAnsi="Helvetica" w:cs="Helvetica"/>
          <w:sz w:val="20"/>
          <w:szCs w:val="20"/>
        </w:rPr>
        <w:t xml:space="preserve"> mobile devices use</w:t>
      </w:r>
      <w:r w:rsidR="003C7BC4">
        <w:rPr>
          <w:rFonts w:ascii="Helvetica" w:hAnsi="Helvetica" w:cs="Helvetica"/>
          <w:sz w:val="20"/>
          <w:szCs w:val="20"/>
        </w:rPr>
        <w:t xml:space="preserve"> is</w:t>
      </w:r>
      <w:r w:rsidRPr="00BC2CDA">
        <w:rPr>
          <w:rFonts w:ascii="Helvetica" w:hAnsi="Helvetica" w:cs="Helvetica"/>
          <w:sz w:val="20"/>
          <w:szCs w:val="20"/>
        </w:rPr>
        <w:t xml:space="preserve"> secure, encrypted Hypertext Transfer Protocol Secure (“HTTP”) similar to those used in banking and financial transactions to provide encrypted communication and secure identification of a network web server.</w:t>
      </w:r>
    </w:p>
    <w:p w14:paraId="0C851BD9" w14:textId="77777777" w:rsidR="00B02905" w:rsidRPr="00B02905" w:rsidRDefault="00B02905" w:rsidP="00B02905">
      <w:pPr>
        <w:pStyle w:val="ListParagraph"/>
        <w:numPr>
          <w:ilvl w:val="1"/>
          <w:numId w:val="3"/>
        </w:numPr>
        <w:rPr>
          <w:rFonts w:ascii="Helvetica" w:hAnsi="Helvetica" w:cs="Helvetica"/>
          <w:sz w:val="20"/>
          <w:szCs w:val="20"/>
        </w:rPr>
      </w:pPr>
      <w:r w:rsidRPr="00B02905">
        <w:rPr>
          <w:rFonts w:ascii="Helvetica" w:hAnsi="Helvetica" w:cs="Helvetica"/>
          <w:sz w:val="20"/>
          <w:szCs w:val="20"/>
        </w:rPr>
        <w:t xml:space="preserve">Use of portable devices shall employ approved </w:t>
      </w:r>
      <w:r>
        <w:rPr>
          <w:rFonts w:ascii="Helvetica" w:hAnsi="Helvetica" w:cs="Helvetica"/>
          <w:sz w:val="20"/>
          <w:szCs w:val="20"/>
        </w:rPr>
        <w:t>[</w:t>
      </w:r>
      <w:r w:rsidRPr="00E3085A">
        <w:rPr>
          <w:rFonts w:ascii="Helvetica" w:hAnsi="Helvetica" w:cs="Helvetica"/>
          <w:color w:val="FF0000"/>
          <w:sz w:val="20"/>
          <w:szCs w:val="20"/>
        </w:rPr>
        <w:t>Insert Cover</w:t>
      </w:r>
      <w:r>
        <w:rPr>
          <w:rFonts w:ascii="Helvetica" w:hAnsi="Helvetica" w:cs="Helvetica"/>
          <w:color w:val="FF0000"/>
          <w:sz w:val="20"/>
          <w:szCs w:val="20"/>
        </w:rPr>
        <w:t xml:space="preserve">ed Entity or Business Associate </w:t>
      </w:r>
      <w:r w:rsidRPr="00E3085A">
        <w:rPr>
          <w:rFonts w:ascii="Helvetica" w:hAnsi="Helvetica" w:cs="Helvetica"/>
          <w:color w:val="FF0000"/>
          <w:sz w:val="20"/>
          <w:szCs w:val="20"/>
        </w:rPr>
        <w:t>name</w:t>
      </w:r>
      <w:r>
        <w:rPr>
          <w:rFonts w:ascii="Helvetica" w:hAnsi="Helvetica" w:cs="Helvetica"/>
          <w:sz w:val="20"/>
          <w:szCs w:val="20"/>
        </w:rPr>
        <w:t xml:space="preserve">] </w:t>
      </w:r>
      <w:r w:rsidRPr="00B02905">
        <w:rPr>
          <w:rFonts w:ascii="Helvetica" w:hAnsi="Helvetica" w:cs="Helvetica"/>
          <w:sz w:val="20"/>
          <w:szCs w:val="20"/>
        </w:rPr>
        <w:t>VPN technology when establishing communication links.</w:t>
      </w:r>
    </w:p>
    <w:p w14:paraId="698A03B6" w14:textId="77777777" w:rsidR="00B02905" w:rsidRPr="00B02905" w:rsidRDefault="00B02905" w:rsidP="00B02905">
      <w:pPr>
        <w:pStyle w:val="ListParagraph"/>
        <w:numPr>
          <w:ilvl w:val="1"/>
          <w:numId w:val="3"/>
        </w:numPr>
        <w:rPr>
          <w:rFonts w:ascii="Helvetica" w:hAnsi="Helvetica" w:cs="Helvetica"/>
          <w:sz w:val="20"/>
          <w:szCs w:val="20"/>
        </w:rPr>
      </w:pPr>
      <w:r>
        <w:rPr>
          <w:rFonts w:ascii="Helvetica" w:hAnsi="Helvetica" w:cs="Helvetica"/>
          <w:sz w:val="20"/>
          <w:szCs w:val="20"/>
        </w:rPr>
        <w:t>Mobile</w:t>
      </w:r>
      <w:r w:rsidRPr="00B02905">
        <w:rPr>
          <w:rFonts w:ascii="Helvetica" w:hAnsi="Helvetica" w:cs="Helvetica"/>
          <w:sz w:val="20"/>
          <w:szCs w:val="20"/>
        </w:rPr>
        <w:t xml:space="preserve"> devices accessing wireless networks must meet the following criteria:</w:t>
      </w:r>
    </w:p>
    <w:p w14:paraId="6EBD3994" w14:textId="77777777" w:rsidR="00B02905" w:rsidRPr="00B02905" w:rsidRDefault="00B02905" w:rsidP="00322272">
      <w:pPr>
        <w:pStyle w:val="ListParagraph"/>
        <w:numPr>
          <w:ilvl w:val="2"/>
          <w:numId w:val="3"/>
        </w:numPr>
        <w:rPr>
          <w:rFonts w:ascii="Helvetica" w:hAnsi="Helvetica" w:cs="Helvetica"/>
          <w:sz w:val="20"/>
          <w:szCs w:val="20"/>
        </w:rPr>
      </w:pPr>
      <w:r>
        <w:rPr>
          <w:rFonts w:ascii="Helvetica" w:hAnsi="Helvetica" w:cs="Helvetica"/>
          <w:sz w:val="20"/>
          <w:szCs w:val="20"/>
        </w:rPr>
        <w:t>Mobile</w:t>
      </w:r>
      <w:r w:rsidRPr="00B02905">
        <w:rPr>
          <w:rFonts w:ascii="Helvetica" w:hAnsi="Helvetica" w:cs="Helvetica"/>
          <w:sz w:val="20"/>
          <w:szCs w:val="20"/>
        </w:rPr>
        <w:t xml:space="preserve"> devices must use encryption for secure information transfers.</w:t>
      </w:r>
    </w:p>
    <w:p w14:paraId="6C56C226" w14:textId="77777777" w:rsidR="00B02905" w:rsidRPr="00B02905" w:rsidRDefault="00B02905" w:rsidP="00322272">
      <w:pPr>
        <w:pStyle w:val="ListParagraph"/>
        <w:numPr>
          <w:ilvl w:val="2"/>
          <w:numId w:val="3"/>
        </w:numPr>
        <w:rPr>
          <w:rFonts w:ascii="Helvetica" w:hAnsi="Helvetica" w:cs="Helvetica"/>
          <w:sz w:val="20"/>
          <w:szCs w:val="20"/>
        </w:rPr>
      </w:pPr>
      <w:r w:rsidRPr="00B02905">
        <w:rPr>
          <w:rFonts w:ascii="Helvetica" w:hAnsi="Helvetica" w:cs="Helvetica"/>
          <w:sz w:val="20"/>
          <w:szCs w:val="20"/>
        </w:rPr>
        <w:t>Portable devices using only WEP encryption technology will not be approved for the transfer of ePHI or other sensitive information.</w:t>
      </w:r>
    </w:p>
    <w:p w14:paraId="57630E7C" w14:textId="77777777" w:rsidR="00B02905" w:rsidRDefault="00B02905" w:rsidP="00322272">
      <w:pPr>
        <w:pStyle w:val="ListParagraph"/>
        <w:numPr>
          <w:ilvl w:val="2"/>
          <w:numId w:val="3"/>
        </w:numPr>
        <w:rPr>
          <w:rFonts w:ascii="Helvetica" w:hAnsi="Helvetica" w:cs="Helvetica"/>
          <w:sz w:val="20"/>
          <w:szCs w:val="20"/>
        </w:rPr>
      </w:pPr>
      <w:r w:rsidRPr="00B02905">
        <w:rPr>
          <w:rFonts w:ascii="Helvetica" w:hAnsi="Helvetica" w:cs="Helvetica"/>
          <w:sz w:val="20"/>
          <w:szCs w:val="20"/>
        </w:rPr>
        <w:t xml:space="preserve">Portable devices using publicly accessible wireless infrastructures and accessing ePHI or other sensitive information shall employ two factor authentication as defined in accordance with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rsidRPr="00B02905">
        <w:rPr>
          <w:rFonts w:ascii="Helvetica" w:hAnsi="Helvetica" w:cs="Helvetica"/>
          <w:sz w:val="20"/>
          <w:szCs w:val="20"/>
        </w:rPr>
        <w:t>practices.</w:t>
      </w:r>
    </w:p>
    <w:p w14:paraId="0E2F8D6E" w14:textId="77777777" w:rsidR="00B36AD1" w:rsidRPr="00B36AD1" w:rsidRDefault="00B36AD1" w:rsidP="00CD7E2C">
      <w:pPr>
        <w:pStyle w:val="ListParagraph"/>
        <w:numPr>
          <w:ilvl w:val="1"/>
          <w:numId w:val="3"/>
        </w:numPr>
        <w:rPr>
          <w:rFonts w:ascii="Helvetica" w:hAnsi="Helvetica" w:cs="Helvetica"/>
          <w:sz w:val="20"/>
          <w:szCs w:val="20"/>
        </w:rPr>
      </w:pPr>
      <w:r w:rsidRPr="00B36AD1">
        <w:rPr>
          <w:rFonts w:ascii="Helvetica" w:hAnsi="Helvetica" w:cs="Helvetica"/>
          <w:sz w:val="20"/>
          <w:szCs w:val="20"/>
        </w:rPr>
        <w:t xml:space="preserve">System Administrators shall ensure that ePHI or other sensitive information subject to final disposition is disposed of by using a method that ensures the ePHI or other sensitive information cannot be recovered or reconstructed. </w:t>
      </w:r>
    </w:p>
    <w:p w14:paraId="51517B65" w14:textId="77777777" w:rsidR="00B36AD1" w:rsidRPr="00B02905" w:rsidRDefault="00B36AD1" w:rsidP="00322272">
      <w:pPr>
        <w:pStyle w:val="ListParagraph"/>
        <w:numPr>
          <w:ilvl w:val="2"/>
          <w:numId w:val="3"/>
        </w:numPr>
        <w:rPr>
          <w:rFonts w:ascii="Helvetica" w:hAnsi="Helvetica" w:cs="Helvetica"/>
          <w:sz w:val="20"/>
          <w:szCs w:val="20"/>
        </w:rPr>
      </w:pPr>
      <w:r>
        <w:rPr>
          <w:rFonts w:ascii="Helvetica" w:hAnsi="Helvetica" w:cs="Helvetica"/>
          <w:sz w:val="20"/>
          <w:szCs w:val="20"/>
        </w:rPr>
        <w:t>The Security Officer</w:t>
      </w:r>
      <w:r w:rsidRPr="00B36AD1">
        <w:rPr>
          <w:rFonts w:ascii="Helvetica" w:hAnsi="Helvetica" w:cs="Helvetica"/>
          <w:sz w:val="20"/>
          <w:szCs w:val="20"/>
        </w:rPr>
        <w:t xml:space="preserve"> shall maintain </w:t>
      </w:r>
      <w:r w:rsidR="00322272">
        <w:rPr>
          <w:rFonts w:ascii="Helvetica" w:hAnsi="Helvetica" w:cs="Helvetica"/>
          <w:sz w:val="20"/>
          <w:szCs w:val="20"/>
        </w:rPr>
        <w:t>documentation</w:t>
      </w:r>
      <w:r w:rsidRPr="00B36AD1">
        <w:rPr>
          <w:rFonts w:ascii="Helvetica" w:hAnsi="Helvetica" w:cs="Helvetica"/>
          <w:sz w:val="20"/>
          <w:szCs w:val="20"/>
        </w:rPr>
        <w:t xml:space="preserve"> of such data destruction that lists the device, the date of destruction, the workforce personnel authorizing the destruction, general description of the ePHI or other sensitive information (if available), and the identity of the workforce personnel performing the destruction.</w:t>
      </w:r>
    </w:p>
    <w:p w14:paraId="3DF7A1A4" w14:textId="77777777" w:rsidR="00B30CF0" w:rsidRDefault="0002414D" w:rsidP="0002414D">
      <w:pPr>
        <w:pStyle w:val="ListParagraph"/>
        <w:numPr>
          <w:ilvl w:val="0"/>
          <w:numId w:val="3"/>
        </w:numPr>
        <w:rPr>
          <w:rFonts w:ascii="Helvetica" w:hAnsi="Helvetica" w:cs="Helvetica"/>
          <w:sz w:val="20"/>
          <w:szCs w:val="20"/>
        </w:rPr>
      </w:pPr>
      <w:r w:rsidRPr="00B30CF0">
        <w:rPr>
          <w:rFonts w:ascii="Helvetica" w:hAnsi="Helvetica" w:cs="Helvetica"/>
          <w:sz w:val="20"/>
          <w:szCs w:val="20"/>
        </w:rPr>
        <w:t>Auth</w:t>
      </w:r>
      <w:r w:rsidR="00B30CF0">
        <w:rPr>
          <w:rFonts w:ascii="Helvetica" w:hAnsi="Helvetica" w:cs="Helvetica"/>
          <w:sz w:val="20"/>
          <w:szCs w:val="20"/>
        </w:rPr>
        <w:t>orization to Use Mobile Devices.</w:t>
      </w:r>
    </w:p>
    <w:p w14:paraId="6000E326" w14:textId="77E2C9A9"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 xml:space="preserve">No Mobile Device may be used for any purpose or activity involving information subject to this Policy without prior registration of the device and written authorization by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w:t>
      </w:r>
      <w:r w:rsidRPr="00B30CF0">
        <w:rPr>
          <w:rFonts w:ascii="Helvetica" w:hAnsi="Helvetica" w:cs="Helvetica"/>
          <w:sz w:val="20"/>
          <w:szCs w:val="20"/>
        </w:rPr>
        <w:t xml:space="preserve">. Authorization will be given only for use of Mobile Devices which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w:t>
      </w:r>
      <w:r w:rsidRPr="00B30CF0">
        <w:rPr>
          <w:rFonts w:ascii="Helvetica" w:hAnsi="Helvetica" w:cs="Helvetica"/>
          <w:sz w:val="20"/>
          <w:szCs w:val="20"/>
        </w:rPr>
        <w:t xml:space="preserve"> </w:t>
      </w:r>
      <w:r w:rsidR="00CE63DE">
        <w:rPr>
          <w:rFonts w:ascii="Helvetica" w:hAnsi="Helvetica" w:cs="Helvetica"/>
          <w:sz w:val="20"/>
          <w:szCs w:val="20"/>
        </w:rPr>
        <w:t xml:space="preserve">has been </w:t>
      </w:r>
      <w:r w:rsidRPr="00B30CF0">
        <w:rPr>
          <w:rFonts w:ascii="Helvetica" w:hAnsi="Helvetica" w:cs="Helvetica"/>
          <w:sz w:val="20"/>
          <w:szCs w:val="20"/>
        </w:rPr>
        <w:t>confirmed</w:t>
      </w:r>
      <w:r w:rsidR="00C24537">
        <w:rPr>
          <w:rFonts w:ascii="Helvetica" w:hAnsi="Helvetica" w:cs="Helvetica"/>
          <w:sz w:val="20"/>
          <w:szCs w:val="20"/>
        </w:rPr>
        <w:t xml:space="preserve"> </w:t>
      </w:r>
      <w:r w:rsidR="00CE63DE">
        <w:rPr>
          <w:rFonts w:ascii="Helvetica" w:hAnsi="Helvetica" w:cs="Helvetica"/>
          <w:sz w:val="20"/>
          <w:szCs w:val="20"/>
        </w:rPr>
        <w:t>and</w:t>
      </w:r>
      <w:r w:rsidRPr="00B30CF0">
        <w:rPr>
          <w:rFonts w:ascii="Helvetica" w:hAnsi="Helvetica" w:cs="Helvetica"/>
          <w:sz w:val="20"/>
          <w:szCs w:val="20"/>
        </w:rPr>
        <w:t xml:space="preserve"> configured </w:t>
      </w:r>
      <w:r w:rsidR="00CE63DE">
        <w:rPr>
          <w:rFonts w:ascii="Helvetica" w:hAnsi="Helvetica" w:cs="Helvetica"/>
          <w:sz w:val="20"/>
          <w:szCs w:val="20"/>
        </w:rPr>
        <w:t>to comply with</w:t>
      </w:r>
      <w:r w:rsidRPr="00B30CF0">
        <w:rPr>
          <w:rFonts w:ascii="Helvetica" w:hAnsi="Helvetica" w:cs="Helvetica"/>
          <w:sz w:val="20"/>
          <w:szCs w:val="20"/>
        </w:rPr>
        <w:t xml:space="preserve"> this Policy. Authorization must be requested in writing by the </w:t>
      </w:r>
      <w:r w:rsidR="00B30CF0">
        <w:rPr>
          <w:rFonts w:ascii="Helvetica" w:hAnsi="Helvetica" w:cs="Helvetica"/>
          <w:sz w:val="20"/>
          <w:szCs w:val="20"/>
        </w:rPr>
        <w:t>department manager</w:t>
      </w:r>
      <w:r w:rsidRPr="00B30CF0">
        <w:rPr>
          <w:rFonts w:ascii="Helvetica" w:hAnsi="Helvetica" w:cs="Helvetica"/>
          <w:sz w:val="20"/>
          <w:szCs w:val="20"/>
        </w:rPr>
        <w:t>.</w:t>
      </w:r>
    </w:p>
    <w:p w14:paraId="1D170917" w14:textId="75D150FF"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 xml:space="preserve">Access to, obtaining, use and disclosure of information subject to this Policy by a Mobile Device, and any use of a Mobile Device in any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 xml:space="preserve">] </w:t>
      </w:r>
      <w:r w:rsidRPr="00B30CF0">
        <w:rPr>
          <w:rFonts w:ascii="Helvetica" w:hAnsi="Helvetica" w:cs="Helvetica"/>
          <w:sz w:val="20"/>
          <w:szCs w:val="20"/>
        </w:rPr>
        <w:t xml:space="preserve">facility or office, including an authorized home office or remote site, must be in compliance with all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 xml:space="preserve">] </w:t>
      </w:r>
      <w:r w:rsidRPr="00B30CF0">
        <w:rPr>
          <w:rFonts w:ascii="Helvetica" w:hAnsi="Helvetica" w:cs="Helvetica"/>
          <w:sz w:val="20"/>
          <w:szCs w:val="20"/>
        </w:rPr>
        <w:t>policies at all times.</w:t>
      </w:r>
    </w:p>
    <w:p w14:paraId="17C47A7E" w14:textId="77777777" w:rsidR="00B30CF0" w:rsidRDefault="0002414D" w:rsidP="0002414D">
      <w:pPr>
        <w:pStyle w:val="ListParagraph"/>
        <w:numPr>
          <w:ilvl w:val="0"/>
          <w:numId w:val="3"/>
        </w:numPr>
        <w:rPr>
          <w:rFonts w:ascii="Helvetica" w:hAnsi="Helvetica" w:cs="Helvetica"/>
          <w:sz w:val="20"/>
          <w:szCs w:val="20"/>
        </w:rPr>
      </w:pPr>
      <w:r w:rsidRPr="00B30CF0">
        <w:rPr>
          <w:rFonts w:ascii="Helvetica" w:hAnsi="Helvetica" w:cs="Helvetica"/>
          <w:sz w:val="20"/>
          <w:szCs w:val="20"/>
        </w:rPr>
        <w:t>Authorization to use a Mobile Device may be suspended at any time:</w:t>
      </w:r>
    </w:p>
    <w:p w14:paraId="679C0405"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If the User fails or ref</w:t>
      </w:r>
      <w:r w:rsidR="00B30CF0">
        <w:rPr>
          <w:rFonts w:ascii="Helvetica" w:hAnsi="Helvetica" w:cs="Helvetica"/>
          <w:sz w:val="20"/>
          <w:szCs w:val="20"/>
        </w:rPr>
        <w:t>uses to comply with this Policy.</w:t>
      </w:r>
    </w:p>
    <w:p w14:paraId="67532242"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In order to avoid, prevent or mitigate the consequence</w:t>
      </w:r>
      <w:r w:rsidR="00B30CF0">
        <w:rPr>
          <w:rFonts w:ascii="Helvetica" w:hAnsi="Helvetica" w:cs="Helvetica"/>
          <w:sz w:val="20"/>
          <w:szCs w:val="20"/>
        </w:rPr>
        <w:t>s of a violation of this Policy.</w:t>
      </w:r>
    </w:p>
    <w:p w14:paraId="7B563423"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 xml:space="preserve">In connection with the investigation of a possible or proven security breach, security incident, or violation of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 policies</w:t>
      </w:r>
    </w:p>
    <w:p w14:paraId="351B0DB7" w14:textId="77777777" w:rsidR="00B30CF0" w:rsidRDefault="00B30CF0" w:rsidP="0002414D">
      <w:pPr>
        <w:pStyle w:val="ListParagraph"/>
        <w:numPr>
          <w:ilvl w:val="1"/>
          <w:numId w:val="3"/>
        </w:numPr>
        <w:rPr>
          <w:rFonts w:ascii="Helvetica" w:hAnsi="Helvetica" w:cs="Helvetica"/>
          <w:sz w:val="20"/>
          <w:szCs w:val="20"/>
        </w:rPr>
      </w:pPr>
      <w:r>
        <w:rPr>
          <w:rFonts w:ascii="Helvetica" w:hAnsi="Helvetica" w:cs="Helvetica"/>
          <w:sz w:val="20"/>
          <w:szCs w:val="20"/>
        </w:rPr>
        <w:t xml:space="preserve">In order </w:t>
      </w:r>
      <w:r w:rsidR="0002414D" w:rsidRPr="00B30CF0">
        <w:rPr>
          <w:rFonts w:ascii="Helvetica" w:hAnsi="Helvetica" w:cs="Helvetica"/>
          <w:sz w:val="20"/>
          <w:szCs w:val="20"/>
        </w:rPr>
        <w:t>to protect individual life, health, privacy, repu</w:t>
      </w:r>
      <w:r>
        <w:rPr>
          <w:rFonts w:ascii="Helvetica" w:hAnsi="Helvetica" w:cs="Helvetica"/>
          <w:sz w:val="20"/>
          <w:szCs w:val="20"/>
        </w:rPr>
        <w:t xml:space="preserve">tational </w:t>
      </w:r>
      <w:r w:rsidR="00661C93">
        <w:rPr>
          <w:rFonts w:ascii="Helvetica" w:hAnsi="Helvetica" w:cs="Helvetica"/>
          <w:sz w:val="20"/>
          <w:szCs w:val="20"/>
        </w:rPr>
        <w:t>and/</w:t>
      </w:r>
      <w:r>
        <w:rPr>
          <w:rFonts w:ascii="Helvetica" w:hAnsi="Helvetica" w:cs="Helvetica"/>
          <w:sz w:val="20"/>
          <w:szCs w:val="20"/>
        </w:rPr>
        <w:t>or financial interests.</w:t>
      </w:r>
    </w:p>
    <w:p w14:paraId="69E9E7A4" w14:textId="77777777" w:rsidR="00B30CF0" w:rsidRDefault="00B30CF0" w:rsidP="0002414D">
      <w:pPr>
        <w:pStyle w:val="ListParagraph"/>
        <w:numPr>
          <w:ilvl w:val="1"/>
          <w:numId w:val="3"/>
        </w:numPr>
        <w:rPr>
          <w:rFonts w:ascii="Helvetica" w:hAnsi="Helvetica" w:cs="Helvetica"/>
          <w:sz w:val="20"/>
          <w:szCs w:val="20"/>
        </w:rPr>
      </w:pPr>
      <w:r>
        <w:rPr>
          <w:rFonts w:ascii="Helvetica" w:hAnsi="Helvetica" w:cs="Helvetica"/>
          <w:sz w:val="20"/>
          <w:szCs w:val="20"/>
        </w:rPr>
        <w:t>T</w:t>
      </w:r>
      <w:r w:rsidR="0002414D" w:rsidRPr="00B30CF0">
        <w:rPr>
          <w:rFonts w:ascii="Helvetica" w:hAnsi="Helvetica" w:cs="Helvetica"/>
          <w:sz w:val="20"/>
          <w:szCs w:val="20"/>
        </w:rPr>
        <w:t xml:space="preserve">o protect any assets, information, reputational or financial interests of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p>
    <w:p w14:paraId="4D686754"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 xml:space="preserve">Upon request of the </w:t>
      </w:r>
      <w:r w:rsidR="00B30CF0">
        <w:rPr>
          <w:rFonts w:ascii="Helvetica" w:hAnsi="Helvetica" w:cs="Helvetica"/>
          <w:sz w:val="20"/>
          <w:szCs w:val="20"/>
        </w:rPr>
        <w:t>department manager.</w:t>
      </w:r>
    </w:p>
    <w:p w14:paraId="3950D8CF" w14:textId="77777777" w:rsidR="00B30CF0" w:rsidRDefault="0002414D" w:rsidP="0002414D">
      <w:pPr>
        <w:pStyle w:val="ListParagraph"/>
        <w:numPr>
          <w:ilvl w:val="0"/>
          <w:numId w:val="3"/>
        </w:numPr>
        <w:rPr>
          <w:rFonts w:ascii="Helvetica" w:hAnsi="Helvetica" w:cs="Helvetica"/>
          <w:sz w:val="20"/>
          <w:szCs w:val="20"/>
        </w:rPr>
      </w:pPr>
      <w:r w:rsidRPr="00B30CF0">
        <w:rPr>
          <w:rFonts w:ascii="Helvetica" w:hAnsi="Helvetica" w:cs="Helvetica"/>
          <w:sz w:val="20"/>
          <w:szCs w:val="20"/>
        </w:rPr>
        <w:t>Authorization to use a Mobile Device terminates:</w:t>
      </w:r>
    </w:p>
    <w:p w14:paraId="6D9A4820"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 xml:space="preserve">Automatically upon the termination of a User’s status as a member of the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 Workforce.</w:t>
      </w:r>
    </w:p>
    <w:p w14:paraId="52CDE60A"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 xml:space="preserve">Upon a change in the User’s role as a member of the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 xml:space="preserve">] </w:t>
      </w:r>
      <w:r w:rsidRPr="00B30CF0">
        <w:rPr>
          <w:rFonts w:ascii="Helvetica" w:hAnsi="Helvetica" w:cs="Helvetica"/>
          <w:sz w:val="20"/>
          <w:szCs w:val="20"/>
        </w:rPr>
        <w:t xml:space="preserve">Workforce, unless continued authorization is requested by the </w:t>
      </w:r>
      <w:r w:rsidR="00B30CF0">
        <w:rPr>
          <w:rFonts w:ascii="Helvetica" w:hAnsi="Helvetica" w:cs="Helvetica"/>
          <w:sz w:val="20"/>
          <w:szCs w:val="20"/>
        </w:rPr>
        <w:t>department manager</w:t>
      </w:r>
      <w:r w:rsidRPr="00B30CF0">
        <w:rPr>
          <w:rFonts w:ascii="Helvetica" w:hAnsi="Helvetica" w:cs="Helvetica"/>
          <w:sz w:val="20"/>
          <w:szCs w:val="20"/>
        </w:rPr>
        <w:t>.</w:t>
      </w:r>
    </w:p>
    <w:p w14:paraId="3FFEF58F"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lastRenderedPageBreak/>
        <w:t xml:space="preserve">If it is determined that the User violated this or any other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 xml:space="preserve">] </w:t>
      </w:r>
      <w:r w:rsidRPr="00B30CF0">
        <w:rPr>
          <w:rFonts w:ascii="Helvetica" w:hAnsi="Helvetica" w:cs="Helvetica"/>
          <w:sz w:val="20"/>
          <w:szCs w:val="20"/>
        </w:rPr>
        <w:t xml:space="preserve">policy, in accordance with </w:t>
      </w:r>
      <w:r w:rsidR="00B30CF0">
        <w:rPr>
          <w:rFonts w:ascii="Helvetica" w:hAnsi="Helvetica" w:cs="Helvetica"/>
          <w:sz w:val="20"/>
          <w:szCs w:val="20"/>
        </w:rPr>
        <w:t>[</w:t>
      </w:r>
      <w:r w:rsidR="00B30CF0" w:rsidRPr="00E3085A">
        <w:rPr>
          <w:rFonts w:ascii="Helvetica" w:hAnsi="Helvetica" w:cs="Helvetica"/>
          <w:color w:val="FF0000"/>
          <w:sz w:val="20"/>
          <w:szCs w:val="20"/>
        </w:rPr>
        <w:t>Insert Covered Entity or Business Associate name</w:t>
      </w:r>
      <w:r w:rsidR="00B30CF0">
        <w:rPr>
          <w:rFonts w:ascii="Helvetica" w:hAnsi="Helvetica" w:cs="Helvetica"/>
          <w:sz w:val="20"/>
          <w:szCs w:val="20"/>
        </w:rPr>
        <w:t xml:space="preserve">] </w:t>
      </w:r>
      <w:r w:rsidRPr="00B30CF0">
        <w:rPr>
          <w:rFonts w:ascii="Helvetica" w:hAnsi="Helvetica" w:cs="Helvetica"/>
          <w:sz w:val="20"/>
          <w:szCs w:val="20"/>
        </w:rPr>
        <w:t>policies.</w:t>
      </w:r>
    </w:p>
    <w:p w14:paraId="331F4651" w14:textId="77777777" w:rsidR="00B30CF0" w:rsidRDefault="0002414D" w:rsidP="0002414D">
      <w:pPr>
        <w:pStyle w:val="ListParagraph"/>
        <w:numPr>
          <w:ilvl w:val="1"/>
          <w:numId w:val="3"/>
        </w:numPr>
        <w:rPr>
          <w:rFonts w:ascii="Helvetica" w:hAnsi="Helvetica" w:cs="Helvetica"/>
          <w:sz w:val="20"/>
          <w:szCs w:val="20"/>
        </w:rPr>
      </w:pPr>
      <w:r w:rsidRPr="00B30CF0">
        <w:rPr>
          <w:rFonts w:ascii="Helvetica" w:hAnsi="Helvetica" w:cs="Helvetica"/>
          <w:sz w:val="20"/>
          <w:szCs w:val="20"/>
        </w:rPr>
        <w:t>The use of a Mobile Device without authorization, while authorization is suspended, or after authorization has been terminated is a violation of this Policy.</w:t>
      </w:r>
    </w:p>
    <w:p w14:paraId="51D96352" w14:textId="77777777" w:rsidR="00B30CF0" w:rsidRDefault="0002414D" w:rsidP="0002414D">
      <w:pPr>
        <w:pStyle w:val="ListParagraph"/>
        <w:numPr>
          <w:ilvl w:val="0"/>
          <w:numId w:val="3"/>
        </w:numPr>
        <w:rPr>
          <w:rFonts w:ascii="Helvetica" w:hAnsi="Helvetica" w:cs="Helvetica"/>
          <w:sz w:val="20"/>
          <w:szCs w:val="20"/>
        </w:rPr>
      </w:pPr>
      <w:r w:rsidRPr="00B30CF0">
        <w:rPr>
          <w:rFonts w:ascii="Helvetica" w:hAnsi="Helvetica" w:cs="Helvetica"/>
          <w:sz w:val="20"/>
          <w:szCs w:val="20"/>
        </w:rPr>
        <w:t>Audit of Mobile Devices.</w:t>
      </w:r>
    </w:p>
    <w:p w14:paraId="1BC42F16" w14:textId="5B61DE00" w:rsidR="00322272" w:rsidRPr="00322272" w:rsidRDefault="00B30CF0" w:rsidP="00322272">
      <w:pPr>
        <w:pStyle w:val="ListParagraph"/>
        <w:numPr>
          <w:ilvl w:val="1"/>
          <w:numId w:val="3"/>
        </w:numPr>
        <w:rPr>
          <w:rFonts w:ascii="Helvetica" w:hAnsi="Helvetica" w:cs="Helvetica"/>
          <w:sz w:val="20"/>
          <w:szCs w:val="20"/>
        </w:rPr>
      </w:pPr>
      <w:r w:rsidRPr="00322272">
        <w:rPr>
          <w:rFonts w:ascii="Helvetica" w:hAnsi="Helvetica" w:cs="Helvetica"/>
          <w:sz w:val="20"/>
          <w:szCs w:val="20"/>
        </w:rPr>
        <w:t>A</w:t>
      </w:r>
      <w:r w:rsidR="0002414D" w:rsidRPr="00322272">
        <w:rPr>
          <w:rFonts w:ascii="Helvetica" w:hAnsi="Helvetica" w:cs="Helvetica"/>
          <w:sz w:val="20"/>
          <w:szCs w:val="20"/>
        </w:rPr>
        <w:t xml:space="preserve">ny Mobile Device may be subject to audit to ensure compliance with this and other </w:t>
      </w:r>
      <w:r w:rsidR="00210C9D" w:rsidRPr="00322272">
        <w:rPr>
          <w:rFonts w:ascii="Helvetica" w:hAnsi="Helvetica" w:cs="Helvetica"/>
          <w:sz w:val="20"/>
          <w:szCs w:val="20"/>
        </w:rPr>
        <w:t>[</w:t>
      </w:r>
      <w:r w:rsidR="00210C9D" w:rsidRPr="00322272">
        <w:rPr>
          <w:rFonts w:ascii="Helvetica" w:hAnsi="Helvetica" w:cs="Helvetica"/>
          <w:color w:val="FF0000"/>
          <w:sz w:val="20"/>
          <w:szCs w:val="20"/>
        </w:rPr>
        <w:t>Insert Covered Entity or Business Associate name</w:t>
      </w:r>
      <w:r w:rsidR="00210C9D" w:rsidRPr="00322272">
        <w:rPr>
          <w:rFonts w:ascii="Helvetica" w:hAnsi="Helvetica" w:cs="Helvetica"/>
          <w:sz w:val="20"/>
          <w:szCs w:val="20"/>
        </w:rPr>
        <w:t xml:space="preserve">] </w:t>
      </w:r>
      <w:r w:rsidR="0002414D" w:rsidRPr="00322272">
        <w:rPr>
          <w:rFonts w:ascii="Helvetica" w:hAnsi="Helvetica" w:cs="Helvetica"/>
          <w:sz w:val="20"/>
          <w:szCs w:val="20"/>
        </w:rPr>
        <w:t xml:space="preserve">policies. </w:t>
      </w:r>
      <w:r w:rsidR="00322272">
        <w:rPr>
          <w:rFonts w:ascii="Helvetica" w:hAnsi="Helvetica" w:cs="Helvetica"/>
          <w:sz w:val="20"/>
          <w:szCs w:val="20"/>
        </w:rPr>
        <w:t xml:space="preserve">This includes </w:t>
      </w:r>
      <w:r w:rsidR="00322272" w:rsidRPr="00322272">
        <w:rPr>
          <w:rFonts w:ascii="Helvetica" w:hAnsi="Helvetica" w:cs="Helvetica"/>
          <w:sz w:val="20"/>
          <w:szCs w:val="20"/>
        </w:rPr>
        <w:t>personally</w:t>
      </w:r>
      <w:r w:rsidR="00661C93">
        <w:rPr>
          <w:rFonts w:ascii="Helvetica" w:hAnsi="Helvetica" w:cs="Helvetica"/>
          <w:sz w:val="20"/>
          <w:szCs w:val="20"/>
        </w:rPr>
        <w:t xml:space="preserve"> </w:t>
      </w:r>
      <w:r w:rsidR="00322272" w:rsidRPr="00322272">
        <w:rPr>
          <w:rFonts w:ascii="Helvetica" w:hAnsi="Helvetica" w:cs="Helvetica"/>
          <w:sz w:val="20"/>
          <w:szCs w:val="20"/>
        </w:rPr>
        <w:t>owned Mobile Devices (</w:t>
      </w:r>
      <w:r w:rsidR="00322272" w:rsidRPr="00322272">
        <w:rPr>
          <w:rFonts w:ascii="Helvetica" w:hAnsi="Helvetica" w:cs="Helvetica"/>
          <w:color w:val="FF0000"/>
          <w:sz w:val="20"/>
          <w:szCs w:val="20"/>
        </w:rPr>
        <w:t>you can require that personal devices not be used at all</w:t>
      </w:r>
      <w:r w:rsidR="00322272" w:rsidRPr="00322272">
        <w:rPr>
          <w:rFonts w:ascii="Helvetica" w:hAnsi="Helvetica" w:cs="Helvetica"/>
          <w:sz w:val="20"/>
          <w:szCs w:val="20"/>
        </w:rPr>
        <w:t>) as well as Mobile Devices owned or leased and provided by [</w:t>
      </w:r>
      <w:r w:rsidR="00322272" w:rsidRPr="00322272">
        <w:rPr>
          <w:rFonts w:ascii="Helvetica" w:hAnsi="Helvetica" w:cs="Helvetica"/>
          <w:color w:val="FF0000"/>
          <w:sz w:val="20"/>
          <w:szCs w:val="20"/>
        </w:rPr>
        <w:t>Insert Covered Entity or Business Associate name</w:t>
      </w:r>
      <w:r w:rsidR="00322272" w:rsidRPr="00322272">
        <w:rPr>
          <w:rFonts w:ascii="Helvetica" w:hAnsi="Helvetica" w:cs="Helvetica"/>
          <w:sz w:val="20"/>
          <w:szCs w:val="20"/>
        </w:rPr>
        <w:t>].</w:t>
      </w:r>
    </w:p>
    <w:p w14:paraId="504F20DA" w14:textId="77777777" w:rsidR="00095CF4" w:rsidRDefault="0002414D" w:rsidP="00322272">
      <w:pPr>
        <w:pStyle w:val="ListParagraph"/>
        <w:numPr>
          <w:ilvl w:val="2"/>
          <w:numId w:val="3"/>
        </w:numPr>
        <w:rPr>
          <w:rFonts w:ascii="Helvetica" w:hAnsi="Helvetica" w:cs="Helvetica"/>
          <w:sz w:val="20"/>
          <w:szCs w:val="20"/>
        </w:rPr>
      </w:pPr>
      <w:r w:rsidRPr="00B30CF0">
        <w:rPr>
          <w:rFonts w:ascii="Helvetica" w:hAnsi="Helvetica" w:cs="Helvetica"/>
          <w:sz w:val="20"/>
          <w:szCs w:val="20"/>
        </w:rPr>
        <w:t>Any User receiving such a request shall transfer possession of the Mobile Device to the IT Department at once, unless a later transfer date and time is indicated in the request, and shall not delete or modify any information subject to this Policy which is stored on the Mobile Device after receiving the request.</w:t>
      </w:r>
    </w:p>
    <w:p w14:paraId="06AC3E70" w14:textId="77777777" w:rsidR="00095CF4" w:rsidRDefault="0002414D" w:rsidP="0002414D">
      <w:pPr>
        <w:pStyle w:val="ListParagraph"/>
        <w:numPr>
          <w:ilvl w:val="0"/>
          <w:numId w:val="3"/>
        </w:numPr>
        <w:rPr>
          <w:rFonts w:ascii="Helvetica" w:hAnsi="Helvetica" w:cs="Helvetica"/>
          <w:sz w:val="20"/>
          <w:szCs w:val="20"/>
        </w:rPr>
      </w:pPr>
      <w:r w:rsidRPr="00095CF4">
        <w:rPr>
          <w:rFonts w:ascii="Helvetica" w:hAnsi="Helvetica" w:cs="Helvetica"/>
          <w:sz w:val="20"/>
          <w:szCs w:val="20"/>
        </w:rPr>
        <w:t>Evidentiary Access to Mobile Devices.</w:t>
      </w:r>
    </w:p>
    <w:p w14:paraId="18E4101A" w14:textId="77777777" w:rsidR="00095CF4" w:rsidRDefault="0002414D" w:rsidP="0002414D">
      <w:pPr>
        <w:pStyle w:val="ListParagraph"/>
        <w:numPr>
          <w:ilvl w:val="1"/>
          <w:numId w:val="3"/>
        </w:numPr>
        <w:rPr>
          <w:rFonts w:ascii="Helvetica" w:hAnsi="Helvetica" w:cs="Helvetica"/>
          <w:sz w:val="20"/>
          <w:szCs w:val="20"/>
        </w:rPr>
      </w:pPr>
      <w:r w:rsidRPr="00095CF4">
        <w:rPr>
          <w:rFonts w:ascii="Helvetica" w:hAnsi="Helvetica" w:cs="Helvetica"/>
          <w:sz w:val="20"/>
          <w:szCs w:val="20"/>
        </w:rPr>
        <w:t>Upon notice of a litigation hold by the</w:t>
      </w:r>
      <w:r w:rsidR="00095CF4">
        <w:rPr>
          <w:rFonts w:ascii="Helvetica" w:hAnsi="Helvetica" w:cs="Helvetica"/>
          <w:sz w:val="20"/>
          <w:szCs w:val="20"/>
        </w:rPr>
        <w:t xml:space="preserve"> </w:t>
      </w:r>
      <w:r w:rsidRPr="00095CF4">
        <w:rPr>
          <w:rFonts w:ascii="Helvetica" w:hAnsi="Helvetica" w:cs="Helvetica"/>
          <w:sz w:val="20"/>
          <w:szCs w:val="20"/>
        </w:rPr>
        <w:t>IT Dep</w:t>
      </w:r>
      <w:r w:rsidR="00095CF4">
        <w:rPr>
          <w:rFonts w:ascii="Helvetica" w:hAnsi="Helvetica" w:cs="Helvetica"/>
          <w:sz w:val="20"/>
          <w:szCs w:val="20"/>
        </w:rPr>
        <w:t>artment</w:t>
      </w:r>
      <w:r w:rsidRPr="00095CF4">
        <w:rPr>
          <w:rFonts w:ascii="Helvetica" w:hAnsi="Helvetica" w:cs="Helvetica"/>
          <w:sz w:val="20"/>
          <w:szCs w:val="20"/>
        </w:rPr>
        <w:t xml:space="preserve"> or Legal Department, at their sole discretion at any time, any Mobile Device may be subject to tr</w:t>
      </w:r>
      <w:r w:rsidR="00095CF4">
        <w:rPr>
          <w:rFonts w:ascii="Helvetica" w:hAnsi="Helvetica" w:cs="Helvetica"/>
          <w:sz w:val="20"/>
          <w:szCs w:val="20"/>
        </w:rPr>
        <w:t>ansfer to the possession of the</w:t>
      </w:r>
      <w:r w:rsidRPr="00095CF4">
        <w:rPr>
          <w:rFonts w:ascii="Helvetica" w:hAnsi="Helvetica" w:cs="Helvetica"/>
          <w:sz w:val="20"/>
          <w:szCs w:val="20"/>
        </w:rPr>
        <w:t xml:space="preserve"> IT Department</w:t>
      </w:r>
      <w:r w:rsidR="00095CF4">
        <w:rPr>
          <w:rFonts w:ascii="Helvetica" w:hAnsi="Helvetica" w:cs="Helvetica"/>
          <w:sz w:val="20"/>
          <w:szCs w:val="20"/>
        </w:rPr>
        <w:t xml:space="preserve"> </w:t>
      </w:r>
      <w:r w:rsidRPr="00095CF4">
        <w:rPr>
          <w:rFonts w:ascii="Helvetica" w:hAnsi="Helvetica" w:cs="Helvetica"/>
          <w:sz w:val="20"/>
          <w:szCs w:val="20"/>
        </w:rPr>
        <w:t xml:space="preserve">to ensure compliance with the litigation hold. Any User receiving such a notification shall transfer possession of the Mobile Device to </w:t>
      </w:r>
      <w:r w:rsidR="00095CF4">
        <w:rPr>
          <w:rFonts w:ascii="Helvetica" w:hAnsi="Helvetica" w:cs="Helvetica"/>
          <w:sz w:val="20"/>
          <w:szCs w:val="20"/>
        </w:rPr>
        <w:t>the IT Department</w:t>
      </w:r>
      <w:r w:rsidRPr="00095CF4">
        <w:rPr>
          <w:rFonts w:ascii="Helvetica" w:hAnsi="Helvetica" w:cs="Helvetica"/>
          <w:sz w:val="20"/>
          <w:szCs w:val="20"/>
        </w:rPr>
        <w:t xml:space="preserve"> at once, unless a later transfer date and time is indicated in the notification, and shall not delete or modify any information subject to this Policy</w:t>
      </w:r>
      <w:r w:rsidR="00661C93">
        <w:rPr>
          <w:rFonts w:ascii="Helvetica" w:hAnsi="Helvetica" w:cs="Helvetica"/>
          <w:sz w:val="20"/>
          <w:szCs w:val="20"/>
        </w:rPr>
        <w:t>,</w:t>
      </w:r>
      <w:r w:rsidRPr="00095CF4">
        <w:rPr>
          <w:rFonts w:ascii="Helvetica" w:hAnsi="Helvetica" w:cs="Helvetica"/>
          <w:sz w:val="20"/>
          <w:szCs w:val="20"/>
        </w:rPr>
        <w:t xml:space="preserve"> which is stored on the Mobile Device after receiving the request.</w:t>
      </w:r>
    </w:p>
    <w:p w14:paraId="004A7EE1" w14:textId="77777777" w:rsidR="00095CF4" w:rsidRDefault="0002414D" w:rsidP="0002414D">
      <w:pPr>
        <w:pStyle w:val="ListParagraph"/>
        <w:numPr>
          <w:ilvl w:val="0"/>
          <w:numId w:val="3"/>
        </w:numPr>
        <w:rPr>
          <w:rFonts w:ascii="Helvetica" w:hAnsi="Helvetica" w:cs="Helvetica"/>
          <w:sz w:val="20"/>
          <w:szCs w:val="20"/>
        </w:rPr>
      </w:pPr>
      <w:r w:rsidRPr="00095CF4">
        <w:rPr>
          <w:rFonts w:ascii="Helvetica" w:hAnsi="Helvetica" w:cs="Helvetica"/>
          <w:sz w:val="20"/>
          <w:szCs w:val="20"/>
        </w:rPr>
        <w:t>Mobile Device User Responsibilities.</w:t>
      </w:r>
    </w:p>
    <w:p w14:paraId="44F23184" w14:textId="77777777" w:rsidR="00095CF4" w:rsidRDefault="0002414D" w:rsidP="0002414D">
      <w:pPr>
        <w:pStyle w:val="ListParagraph"/>
        <w:numPr>
          <w:ilvl w:val="1"/>
          <w:numId w:val="3"/>
        </w:numPr>
        <w:rPr>
          <w:rFonts w:ascii="Helvetica" w:hAnsi="Helvetica" w:cs="Helvetica"/>
          <w:sz w:val="20"/>
          <w:szCs w:val="20"/>
        </w:rPr>
      </w:pPr>
      <w:r w:rsidRPr="00095CF4">
        <w:rPr>
          <w:rFonts w:ascii="Helvetica" w:hAnsi="Helvetica" w:cs="Helvetica"/>
          <w:sz w:val="20"/>
          <w:szCs w:val="20"/>
        </w:rPr>
        <w:t xml:space="preserve">In addition to other requirements and prohibitions of this and other </w:t>
      </w:r>
      <w:r w:rsidR="00095CF4">
        <w:rPr>
          <w:rFonts w:ascii="Helvetica" w:hAnsi="Helvetica" w:cs="Helvetica"/>
          <w:sz w:val="20"/>
          <w:szCs w:val="20"/>
        </w:rPr>
        <w:t>[</w:t>
      </w:r>
      <w:r w:rsidR="00095CF4" w:rsidRPr="00E3085A">
        <w:rPr>
          <w:rFonts w:ascii="Helvetica" w:hAnsi="Helvetica" w:cs="Helvetica"/>
          <w:color w:val="FF0000"/>
          <w:sz w:val="20"/>
          <w:szCs w:val="20"/>
        </w:rPr>
        <w:t>Insert Covered Entity or Business Associate name</w:t>
      </w:r>
      <w:r w:rsidR="00095CF4">
        <w:rPr>
          <w:rFonts w:ascii="Helvetica" w:hAnsi="Helvetica" w:cs="Helvetica"/>
          <w:sz w:val="20"/>
          <w:szCs w:val="20"/>
        </w:rPr>
        <w:t xml:space="preserve">] </w:t>
      </w:r>
      <w:r w:rsidRPr="00095CF4">
        <w:rPr>
          <w:rFonts w:ascii="Helvetica" w:hAnsi="Helvetica" w:cs="Helvetica"/>
          <w:sz w:val="20"/>
          <w:szCs w:val="20"/>
        </w:rPr>
        <w:t>policies, Mobile Device Users have the</w:t>
      </w:r>
      <w:r w:rsidR="00210C9D" w:rsidRPr="00095CF4">
        <w:rPr>
          <w:rFonts w:ascii="Helvetica" w:hAnsi="Helvetica" w:cs="Helvetica"/>
          <w:sz w:val="20"/>
          <w:szCs w:val="20"/>
        </w:rPr>
        <w:t xml:space="preserve"> following responsibilities:</w:t>
      </w:r>
    </w:p>
    <w:p w14:paraId="1A625C24" w14:textId="77777777" w:rsidR="00095CF4" w:rsidRDefault="0002414D" w:rsidP="0002414D">
      <w:pPr>
        <w:pStyle w:val="ListParagraph"/>
        <w:numPr>
          <w:ilvl w:val="2"/>
          <w:numId w:val="3"/>
        </w:numPr>
        <w:rPr>
          <w:rFonts w:ascii="Helvetica" w:hAnsi="Helvetica" w:cs="Helvetica"/>
          <w:sz w:val="20"/>
          <w:szCs w:val="20"/>
        </w:rPr>
      </w:pPr>
      <w:r w:rsidRPr="00095CF4">
        <w:rPr>
          <w:rFonts w:ascii="Helvetica" w:hAnsi="Helvetica" w:cs="Helvetica"/>
          <w:sz w:val="20"/>
          <w:szCs w:val="20"/>
        </w:rPr>
        <w:t>Information subject to this Policy</w:t>
      </w:r>
      <w:r w:rsidR="007E115E">
        <w:rPr>
          <w:rFonts w:ascii="Helvetica" w:hAnsi="Helvetica" w:cs="Helvetica"/>
          <w:sz w:val="20"/>
          <w:szCs w:val="20"/>
        </w:rPr>
        <w:t>,</w:t>
      </w:r>
      <w:r w:rsidRPr="00095CF4">
        <w:rPr>
          <w:rFonts w:ascii="Helvetica" w:hAnsi="Helvetica" w:cs="Helvetica"/>
          <w:sz w:val="20"/>
          <w:szCs w:val="20"/>
        </w:rPr>
        <w:t xml:space="preserve"> which is stored on the Mobile Device</w:t>
      </w:r>
      <w:r w:rsidR="007E115E">
        <w:rPr>
          <w:rFonts w:ascii="Helvetica" w:hAnsi="Helvetica" w:cs="Helvetica"/>
          <w:sz w:val="20"/>
          <w:szCs w:val="20"/>
        </w:rPr>
        <w:t>,</w:t>
      </w:r>
      <w:r w:rsidRPr="00095CF4">
        <w:rPr>
          <w:rFonts w:ascii="Helvetica" w:hAnsi="Helvetica" w:cs="Helvetica"/>
          <w:sz w:val="20"/>
          <w:szCs w:val="20"/>
        </w:rPr>
        <w:t xml:space="preserve"> must be      encrypted as provided in </w:t>
      </w:r>
      <w:r w:rsidR="00095CF4">
        <w:rPr>
          <w:rFonts w:ascii="Helvetica" w:hAnsi="Helvetica" w:cs="Helvetica"/>
          <w:sz w:val="20"/>
          <w:szCs w:val="20"/>
        </w:rPr>
        <w:t>[</w:t>
      </w:r>
      <w:r w:rsidR="00095CF4" w:rsidRPr="00E3085A">
        <w:rPr>
          <w:rFonts w:ascii="Helvetica" w:hAnsi="Helvetica" w:cs="Helvetica"/>
          <w:color w:val="FF0000"/>
          <w:sz w:val="20"/>
          <w:szCs w:val="20"/>
        </w:rPr>
        <w:t>Insert Covered Entity or Business Associate name</w:t>
      </w:r>
      <w:r w:rsidR="00095CF4">
        <w:rPr>
          <w:rFonts w:ascii="Helvetica" w:hAnsi="Helvetica" w:cs="Helvetica"/>
          <w:sz w:val="20"/>
          <w:szCs w:val="20"/>
        </w:rPr>
        <w:t xml:space="preserve">] </w:t>
      </w:r>
      <w:r w:rsidRPr="00095CF4">
        <w:rPr>
          <w:rFonts w:ascii="Helvetica" w:hAnsi="Helvetica" w:cs="Helvetica"/>
          <w:sz w:val="20"/>
          <w:szCs w:val="20"/>
        </w:rPr>
        <w:t>policy. Information subject to this Policy should not be stored on the Mobile Device for any period longer than necessary for the purpose for which it is stored.</w:t>
      </w:r>
    </w:p>
    <w:p w14:paraId="4A758202" w14:textId="77777777" w:rsidR="00095CF4" w:rsidRDefault="0002414D" w:rsidP="0002414D">
      <w:pPr>
        <w:pStyle w:val="ListParagraph"/>
        <w:numPr>
          <w:ilvl w:val="2"/>
          <w:numId w:val="3"/>
        </w:numPr>
        <w:rPr>
          <w:rFonts w:ascii="Helvetica" w:hAnsi="Helvetica" w:cs="Helvetica"/>
          <w:sz w:val="20"/>
          <w:szCs w:val="20"/>
        </w:rPr>
      </w:pPr>
      <w:r w:rsidRPr="00095CF4">
        <w:rPr>
          <w:rFonts w:ascii="Helvetica" w:hAnsi="Helvetica" w:cs="Helvetica"/>
          <w:sz w:val="20"/>
          <w:szCs w:val="20"/>
        </w:rPr>
        <w:t>A Mobile Device may not be shared at any time when unencrypted information subject to this Policy is stored on the device.</w:t>
      </w:r>
    </w:p>
    <w:p w14:paraId="190951A8" w14:textId="77777777" w:rsidR="00095CF4" w:rsidRDefault="0002414D" w:rsidP="0002414D">
      <w:pPr>
        <w:pStyle w:val="ListParagraph"/>
        <w:numPr>
          <w:ilvl w:val="2"/>
          <w:numId w:val="3"/>
        </w:numPr>
        <w:rPr>
          <w:rFonts w:ascii="Helvetica" w:hAnsi="Helvetica" w:cs="Helvetica"/>
          <w:sz w:val="20"/>
          <w:szCs w:val="20"/>
        </w:rPr>
      </w:pPr>
      <w:r w:rsidRPr="00095CF4">
        <w:rPr>
          <w:rFonts w:ascii="Helvetica" w:hAnsi="Helvetica" w:cs="Helvetica"/>
          <w:sz w:val="20"/>
          <w:szCs w:val="20"/>
        </w:rPr>
        <w:t>A Mobile Device which does not have unencrypted information subject to this Policy stored on it may be shared temporarily, provided that:</w:t>
      </w:r>
    </w:p>
    <w:p w14:paraId="158E6616" w14:textId="41D23EDF" w:rsidR="00095CF4" w:rsidRDefault="0002414D" w:rsidP="0002414D">
      <w:pPr>
        <w:pStyle w:val="ListParagraph"/>
        <w:numPr>
          <w:ilvl w:val="3"/>
          <w:numId w:val="3"/>
        </w:numPr>
        <w:rPr>
          <w:rFonts w:ascii="Helvetica" w:hAnsi="Helvetica" w:cs="Helvetica"/>
          <w:sz w:val="20"/>
          <w:szCs w:val="20"/>
        </w:rPr>
      </w:pPr>
      <w:r w:rsidRPr="00095CF4">
        <w:rPr>
          <w:rFonts w:ascii="Helvetica" w:hAnsi="Helvetica" w:cs="Helvetica"/>
          <w:sz w:val="20"/>
          <w:szCs w:val="20"/>
        </w:rPr>
        <w:t>The User may not share the password or PIN us</w:t>
      </w:r>
      <w:r w:rsidR="00095CF4">
        <w:rPr>
          <w:rFonts w:ascii="Helvetica" w:hAnsi="Helvetica" w:cs="Helvetica"/>
          <w:sz w:val="20"/>
          <w:szCs w:val="20"/>
        </w:rPr>
        <w:t>ed to access the Mobile Device</w:t>
      </w:r>
      <w:r w:rsidR="002A2B38">
        <w:rPr>
          <w:rFonts w:ascii="Helvetica" w:hAnsi="Helvetica" w:cs="Helvetica"/>
          <w:sz w:val="20"/>
          <w:szCs w:val="20"/>
        </w:rPr>
        <w:t xml:space="preserve">. </w:t>
      </w:r>
      <w:r w:rsidR="00921878">
        <w:rPr>
          <w:rFonts w:ascii="Helvetica" w:hAnsi="Helvetica" w:cs="Helvetica"/>
          <w:sz w:val="20"/>
          <w:szCs w:val="20"/>
        </w:rPr>
        <w:t xml:space="preserve">The </w:t>
      </w:r>
      <w:r w:rsidR="00382EDD">
        <w:rPr>
          <w:rFonts w:ascii="Helvetica" w:hAnsi="Helvetica" w:cs="Helvetica"/>
          <w:sz w:val="20"/>
          <w:szCs w:val="20"/>
        </w:rPr>
        <w:t xml:space="preserve">User </w:t>
      </w:r>
      <w:r w:rsidRPr="00095CF4">
        <w:rPr>
          <w:rFonts w:ascii="Helvetica" w:hAnsi="Helvetica" w:cs="Helvetica"/>
          <w:sz w:val="20"/>
          <w:szCs w:val="20"/>
        </w:rPr>
        <w:t>m</w:t>
      </w:r>
      <w:r w:rsidR="00921878">
        <w:rPr>
          <w:rFonts w:ascii="Helvetica" w:hAnsi="Helvetica" w:cs="Helvetica"/>
          <w:sz w:val="20"/>
          <w:szCs w:val="20"/>
        </w:rPr>
        <w:t>ay</w:t>
      </w:r>
      <w:r w:rsidRPr="00095CF4">
        <w:rPr>
          <w:rFonts w:ascii="Helvetica" w:hAnsi="Helvetica" w:cs="Helvetica"/>
          <w:sz w:val="20"/>
          <w:szCs w:val="20"/>
        </w:rPr>
        <w:t xml:space="preserve"> </w:t>
      </w:r>
      <w:r w:rsidR="00921878">
        <w:rPr>
          <w:rFonts w:ascii="Helvetica" w:hAnsi="Helvetica" w:cs="Helvetica"/>
          <w:sz w:val="20"/>
          <w:szCs w:val="20"/>
        </w:rPr>
        <w:t>input the password or PIN for an alternate</w:t>
      </w:r>
      <w:r w:rsidR="00382EDD">
        <w:rPr>
          <w:rFonts w:ascii="Helvetica" w:hAnsi="Helvetica" w:cs="Helvetica"/>
          <w:sz w:val="20"/>
          <w:szCs w:val="20"/>
        </w:rPr>
        <w:t xml:space="preserve"> user in the event shared use is required.</w:t>
      </w:r>
    </w:p>
    <w:p w14:paraId="12EF1B7C" w14:textId="77777777" w:rsidR="00095CF4" w:rsidRDefault="00C0517F" w:rsidP="0002414D">
      <w:pPr>
        <w:pStyle w:val="ListParagraph"/>
        <w:numPr>
          <w:ilvl w:val="3"/>
          <w:numId w:val="3"/>
        </w:numPr>
        <w:rPr>
          <w:rFonts w:ascii="Helvetica" w:hAnsi="Helvetica" w:cs="Helvetica"/>
          <w:sz w:val="20"/>
          <w:szCs w:val="20"/>
        </w:rPr>
      </w:pPr>
      <w:r>
        <w:rPr>
          <w:rFonts w:ascii="Helvetica" w:hAnsi="Helvetica" w:cs="Helvetica"/>
          <w:sz w:val="20"/>
          <w:szCs w:val="20"/>
        </w:rPr>
        <w:t xml:space="preserve">The </w:t>
      </w:r>
      <w:r w:rsidR="0002414D" w:rsidRPr="00095CF4">
        <w:rPr>
          <w:rFonts w:ascii="Helvetica" w:hAnsi="Helvetica" w:cs="Helvetica"/>
          <w:sz w:val="20"/>
          <w:szCs w:val="20"/>
        </w:rPr>
        <w:t>configuration of the device</w:t>
      </w:r>
      <w:r w:rsidR="006C0E02">
        <w:rPr>
          <w:rFonts w:ascii="Helvetica" w:hAnsi="Helvetica" w:cs="Helvetica"/>
          <w:sz w:val="20"/>
          <w:szCs w:val="20"/>
        </w:rPr>
        <w:t>,</w:t>
      </w:r>
      <w:r w:rsidR="0002414D" w:rsidRPr="00095CF4">
        <w:rPr>
          <w:rFonts w:ascii="Helvetica" w:hAnsi="Helvetica" w:cs="Helvetica"/>
          <w:sz w:val="20"/>
          <w:szCs w:val="20"/>
        </w:rPr>
        <w:t xml:space="preserve"> to comply with this Policy</w:t>
      </w:r>
      <w:r w:rsidR="006C0E02">
        <w:rPr>
          <w:rFonts w:ascii="Helvetica" w:hAnsi="Helvetica" w:cs="Helvetica"/>
          <w:sz w:val="20"/>
          <w:szCs w:val="20"/>
        </w:rPr>
        <w:t>,</w:t>
      </w:r>
      <w:r w:rsidR="0002414D" w:rsidRPr="00095CF4">
        <w:rPr>
          <w:rFonts w:ascii="Helvetica" w:hAnsi="Helvetica" w:cs="Helvetica"/>
          <w:sz w:val="20"/>
          <w:szCs w:val="20"/>
        </w:rPr>
        <w:t xml:space="preserve"> must not be changed.</w:t>
      </w:r>
    </w:p>
    <w:p w14:paraId="79FE0E14" w14:textId="2FD7AA43" w:rsidR="00095CF4" w:rsidRDefault="0002414D" w:rsidP="0002414D">
      <w:pPr>
        <w:pStyle w:val="ListParagraph"/>
        <w:numPr>
          <w:ilvl w:val="3"/>
          <w:numId w:val="3"/>
        </w:numPr>
        <w:rPr>
          <w:rFonts w:ascii="Helvetica" w:hAnsi="Helvetica" w:cs="Helvetica"/>
          <w:sz w:val="20"/>
          <w:szCs w:val="20"/>
        </w:rPr>
      </w:pPr>
      <w:r w:rsidRPr="00095CF4">
        <w:rPr>
          <w:rFonts w:ascii="Helvetica" w:hAnsi="Helvetica" w:cs="Helvetica"/>
          <w:sz w:val="20"/>
          <w:szCs w:val="20"/>
        </w:rPr>
        <w:t>The individual using the device</w:t>
      </w:r>
      <w:r w:rsidR="00FA60F9">
        <w:rPr>
          <w:rFonts w:ascii="Helvetica" w:hAnsi="Helvetica" w:cs="Helvetica"/>
          <w:sz w:val="20"/>
          <w:szCs w:val="20"/>
        </w:rPr>
        <w:t xml:space="preserve">, not the </w:t>
      </w:r>
      <w:r w:rsidR="00382EDD">
        <w:rPr>
          <w:rFonts w:ascii="Helvetica" w:hAnsi="Helvetica" w:cs="Helvetica"/>
          <w:sz w:val="20"/>
          <w:szCs w:val="20"/>
        </w:rPr>
        <w:t xml:space="preserve">authorized </w:t>
      </w:r>
      <w:r w:rsidR="00FA60F9">
        <w:rPr>
          <w:rFonts w:ascii="Helvetica" w:hAnsi="Helvetica" w:cs="Helvetica"/>
          <w:sz w:val="20"/>
          <w:szCs w:val="20"/>
        </w:rPr>
        <w:t>user,</w:t>
      </w:r>
      <w:r w:rsidRPr="00095CF4">
        <w:rPr>
          <w:rFonts w:ascii="Helvetica" w:hAnsi="Helvetica" w:cs="Helvetica"/>
          <w:sz w:val="20"/>
          <w:szCs w:val="20"/>
        </w:rPr>
        <w:t xml:space="preserve"> must not further share it; must protect it against being misplaced, lost or stolen, and must immediately report to the User if it is; and must return it promptly to the authorized user when finished with the temporary use.</w:t>
      </w:r>
    </w:p>
    <w:p w14:paraId="226F11A6" w14:textId="77777777" w:rsidR="00095CF4" w:rsidRDefault="0002414D" w:rsidP="0002414D">
      <w:pPr>
        <w:pStyle w:val="ListParagraph"/>
        <w:numPr>
          <w:ilvl w:val="3"/>
          <w:numId w:val="3"/>
        </w:numPr>
        <w:rPr>
          <w:rFonts w:ascii="Helvetica" w:hAnsi="Helvetica" w:cs="Helvetica"/>
          <w:sz w:val="20"/>
          <w:szCs w:val="20"/>
        </w:rPr>
      </w:pPr>
      <w:r w:rsidRPr="00095CF4">
        <w:rPr>
          <w:rFonts w:ascii="Helvetica" w:hAnsi="Helvetica" w:cs="Helvetica"/>
          <w:sz w:val="20"/>
          <w:szCs w:val="20"/>
        </w:rPr>
        <w:t>The individual using the device must not use it to obtain, process, use or disclose information subject to this Policy.</w:t>
      </w:r>
    </w:p>
    <w:p w14:paraId="1A04D4DD" w14:textId="77777777" w:rsidR="00095CF4" w:rsidRDefault="0002414D" w:rsidP="0002414D">
      <w:pPr>
        <w:pStyle w:val="ListParagraph"/>
        <w:numPr>
          <w:ilvl w:val="2"/>
          <w:numId w:val="3"/>
        </w:numPr>
        <w:rPr>
          <w:rFonts w:ascii="Helvetica" w:hAnsi="Helvetica" w:cs="Helvetica"/>
          <w:sz w:val="20"/>
          <w:szCs w:val="20"/>
        </w:rPr>
      </w:pPr>
      <w:r w:rsidRPr="00095CF4">
        <w:rPr>
          <w:rFonts w:ascii="Helvetica" w:hAnsi="Helvetica" w:cs="Helvetica"/>
          <w:sz w:val="20"/>
          <w:szCs w:val="20"/>
        </w:rPr>
        <w:t xml:space="preserve">Access to each Mobile Device must be controlled by a password or PIN number consistent with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xml:space="preserve">] </w:t>
      </w:r>
      <w:r w:rsidRPr="00095CF4">
        <w:rPr>
          <w:rFonts w:ascii="Helvetica" w:hAnsi="Helvetica" w:cs="Helvetica"/>
          <w:sz w:val="20"/>
          <w:szCs w:val="20"/>
        </w:rPr>
        <w:t xml:space="preserve">policy. Password or PINs must be changed periodically as provided in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xml:space="preserve">] </w:t>
      </w:r>
      <w:r w:rsidRPr="00095CF4">
        <w:rPr>
          <w:rFonts w:ascii="Helvetica" w:hAnsi="Helvetica" w:cs="Helvetica"/>
          <w:sz w:val="20"/>
          <w:szCs w:val="20"/>
        </w:rPr>
        <w:t xml:space="preserve">policy. The Mobile Device must provide for a maximum of </w:t>
      </w:r>
      <w:r w:rsidR="00C0517F">
        <w:rPr>
          <w:rFonts w:ascii="Helvetica" w:hAnsi="Helvetica" w:cs="Helvetica"/>
          <w:sz w:val="20"/>
          <w:szCs w:val="20"/>
        </w:rPr>
        <w:t>3</w:t>
      </w:r>
      <w:r w:rsidRPr="00095CF4">
        <w:rPr>
          <w:rFonts w:ascii="Helvetica" w:hAnsi="Helvetica" w:cs="Helvetica"/>
          <w:sz w:val="20"/>
          <w:szCs w:val="20"/>
        </w:rPr>
        <w:t xml:space="preserve"> attempts to enter the password or PIN correctly.</w:t>
      </w:r>
    </w:p>
    <w:p w14:paraId="4666E7AB" w14:textId="77777777" w:rsidR="00095CF4" w:rsidRDefault="00095CF4" w:rsidP="0002414D">
      <w:pPr>
        <w:pStyle w:val="ListParagraph"/>
        <w:numPr>
          <w:ilvl w:val="2"/>
          <w:numId w:val="3"/>
        </w:numPr>
        <w:rPr>
          <w:rFonts w:ascii="Helvetica" w:hAnsi="Helvetica" w:cs="Helvetica"/>
          <w:sz w:val="20"/>
          <w:szCs w:val="20"/>
        </w:rPr>
      </w:pPr>
      <w:r>
        <w:rPr>
          <w:rFonts w:ascii="Helvetica" w:hAnsi="Helvetica" w:cs="Helvetica"/>
          <w:sz w:val="20"/>
          <w:szCs w:val="20"/>
        </w:rPr>
        <w:t xml:space="preserve">The timeout for </w:t>
      </w:r>
      <w:r w:rsidR="0002414D" w:rsidRPr="00095CF4">
        <w:rPr>
          <w:rFonts w:ascii="Helvetica" w:hAnsi="Helvetica" w:cs="Helvetica"/>
          <w:sz w:val="20"/>
          <w:szCs w:val="20"/>
        </w:rPr>
        <w:t>access to the Mobile</w:t>
      </w:r>
      <w:r>
        <w:rPr>
          <w:rFonts w:ascii="Helvetica" w:hAnsi="Helvetica" w:cs="Helvetica"/>
          <w:sz w:val="20"/>
          <w:szCs w:val="20"/>
        </w:rPr>
        <w:t xml:space="preserve"> Devices must be a maximum of 15</w:t>
      </w:r>
      <w:r w:rsidR="0002414D" w:rsidRPr="00095CF4">
        <w:rPr>
          <w:rFonts w:ascii="Helvetica" w:hAnsi="Helvetica" w:cs="Helvetica"/>
          <w:sz w:val="20"/>
          <w:szCs w:val="20"/>
        </w:rPr>
        <w:t xml:space="preserve"> minutes.</w:t>
      </w:r>
    </w:p>
    <w:p w14:paraId="74D26C9A" w14:textId="77777777" w:rsidR="00095CF4" w:rsidRDefault="0002414D" w:rsidP="0002414D">
      <w:pPr>
        <w:pStyle w:val="ListParagraph"/>
        <w:numPr>
          <w:ilvl w:val="2"/>
          <w:numId w:val="3"/>
        </w:numPr>
        <w:rPr>
          <w:rFonts w:ascii="Helvetica" w:hAnsi="Helvetica" w:cs="Helvetica"/>
          <w:sz w:val="20"/>
          <w:szCs w:val="20"/>
        </w:rPr>
      </w:pPr>
      <w:r w:rsidRPr="00095CF4">
        <w:rPr>
          <w:rFonts w:ascii="Helvetica" w:hAnsi="Helvetica" w:cs="Helvetica"/>
          <w:sz w:val="20"/>
          <w:szCs w:val="20"/>
        </w:rPr>
        <w:t>Information subject to this Policy which is transmitted wirelessly by the Mobile Device must be encrypted unless an exception is</w:t>
      </w:r>
      <w:r w:rsidR="00095CF4">
        <w:rPr>
          <w:rFonts w:ascii="Helvetica" w:hAnsi="Helvetica" w:cs="Helvetica"/>
          <w:sz w:val="20"/>
          <w:szCs w:val="20"/>
        </w:rPr>
        <w:t xml:space="preserve"> authorized. Exceptions must be </w:t>
      </w:r>
      <w:r w:rsidRPr="00095CF4">
        <w:rPr>
          <w:rFonts w:ascii="Helvetica" w:hAnsi="Helvetica" w:cs="Helvetica"/>
          <w:sz w:val="20"/>
          <w:szCs w:val="20"/>
        </w:rPr>
        <w:t>authorized by the IT Department.</w:t>
      </w:r>
    </w:p>
    <w:p w14:paraId="479D35D9" w14:textId="4E04DA8F" w:rsidR="00C0517F" w:rsidRDefault="0002414D" w:rsidP="0002414D">
      <w:pPr>
        <w:pStyle w:val="ListParagraph"/>
        <w:numPr>
          <w:ilvl w:val="2"/>
          <w:numId w:val="3"/>
        </w:numPr>
        <w:rPr>
          <w:rFonts w:ascii="Helvetica" w:hAnsi="Helvetica" w:cs="Helvetica"/>
          <w:sz w:val="20"/>
          <w:szCs w:val="20"/>
        </w:rPr>
      </w:pPr>
      <w:r w:rsidRPr="00095CF4">
        <w:rPr>
          <w:rFonts w:ascii="Helvetica" w:hAnsi="Helvetica" w:cs="Helvetica"/>
          <w:sz w:val="20"/>
          <w:szCs w:val="20"/>
        </w:rPr>
        <w:t xml:space="preserve">If possible, Mobile Devices must have antivirus software. Mobile Devices </w:t>
      </w:r>
      <w:r w:rsidR="00DD53E9">
        <w:rPr>
          <w:rFonts w:ascii="Helvetica" w:hAnsi="Helvetica" w:cs="Helvetica"/>
          <w:sz w:val="20"/>
          <w:szCs w:val="20"/>
        </w:rPr>
        <w:t>that</w:t>
      </w:r>
      <w:r w:rsidR="00DD53E9" w:rsidRPr="00095CF4">
        <w:rPr>
          <w:rFonts w:ascii="Helvetica" w:hAnsi="Helvetica" w:cs="Helvetica"/>
          <w:sz w:val="20"/>
          <w:szCs w:val="20"/>
        </w:rPr>
        <w:t xml:space="preserve"> </w:t>
      </w:r>
      <w:r w:rsidRPr="00095CF4">
        <w:rPr>
          <w:rFonts w:ascii="Helvetica" w:hAnsi="Helvetica" w:cs="Helvetica"/>
          <w:sz w:val="20"/>
          <w:szCs w:val="20"/>
        </w:rPr>
        <w:t>cannot support antivirus software may be subject to limitations on use at the discretion of the IT Department as specified in writing by the IT Department.</w:t>
      </w:r>
    </w:p>
    <w:p w14:paraId="7527A0DE" w14:textId="77777777" w:rsidR="00C0517F" w:rsidRDefault="0002414D" w:rsidP="0002414D">
      <w:pPr>
        <w:pStyle w:val="ListParagraph"/>
        <w:numPr>
          <w:ilvl w:val="2"/>
          <w:numId w:val="3"/>
        </w:numPr>
        <w:rPr>
          <w:rFonts w:ascii="Helvetica" w:hAnsi="Helvetica" w:cs="Helvetica"/>
          <w:sz w:val="20"/>
          <w:szCs w:val="20"/>
        </w:rPr>
      </w:pPr>
      <w:r w:rsidRPr="00C0517F">
        <w:rPr>
          <w:rFonts w:ascii="Helvetica" w:hAnsi="Helvetica" w:cs="Helvetica"/>
          <w:sz w:val="20"/>
          <w:szCs w:val="20"/>
        </w:rPr>
        <w:lastRenderedPageBreak/>
        <w:t>Physical protec</w:t>
      </w:r>
      <w:r w:rsidR="00C0517F">
        <w:rPr>
          <w:rFonts w:ascii="Helvetica" w:hAnsi="Helvetica" w:cs="Helvetica"/>
          <w:sz w:val="20"/>
          <w:szCs w:val="20"/>
        </w:rPr>
        <w:t>tion for Mobile Devices</w:t>
      </w:r>
      <w:r w:rsidRPr="00C0517F">
        <w:rPr>
          <w:rFonts w:ascii="Helvetica" w:hAnsi="Helvetica" w:cs="Helvetica"/>
          <w:sz w:val="20"/>
          <w:szCs w:val="20"/>
        </w:rPr>
        <w:t xml:space="preserve"> must be provided as required by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xml:space="preserve">] </w:t>
      </w:r>
      <w:r w:rsidRPr="00C0517F">
        <w:rPr>
          <w:rFonts w:ascii="Helvetica" w:hAnsi="Helvetica" w:cs="Helvetica"/>
          <w:sz w:val="20"/>
          <w:szCs w:val="20"/>
        </w:rPr>
        <w:t>policy.</w:t>
      </w:r>
    </w:p>
    <w:p w14:paraId="0C535917" w14:textId="77777777" w:rsidR="00B02905" w:rsidRDefault="00B02905" w:rsidP="00B02905">
      <w:pPr>
        <w:pStyle w:val="ListParagraph"/>
        <w:numPr>
          <w:ilvl w:val="2"/>
          <w:numId w:val="3"/>
        </w:numPr>
        <w:rPr>
          <w:rFonts w:ascii="Helvetica" w:hAnsi="Helvetica" w:cs="Helvetica"/>
          <w:sz w:val="20"/>
          <w:szCs w:val="20"/>
        </w:rPr>
      </w:pPr>
      <w:r>
        <w:rPr>
          <w:rFonts w:ascii="Helvetica" w:hAnsi="Helvetica" w:cs="Helvetica"/>
          <w:sz w:val="20"/>
          <w:szCs w:val="20"/>
        </w:rPr>
        <w:t>Mobile</w:t>
      </w:r>
      <w:r w:rsidRPr="00B02905">
        <w:rPr>
          <w:rFonts w:ascii="Helvetica" w:hAnsi="Helvetica" w:cs="Helvetica"/>
          <w:sz w:val="20"/>
          <w:szCs w:val="20"/>
        </w:rPr>
        <w:t xml:space="preserve"> devices shall not be left unattended in public areas.</w:t>
      </w:r>
    </w:p>
    <w:p w14:paraId="748D8551" w14:textId="77777777" w:rsidR="00C0517F" w:rsidRDefault="0002414D" w:rsidP="0002414D">
      <w:pPr>
        <w:pStyle w:val="ListParagraph"/>
        <w:numPr>
          <w:ilvl w:val="2"/>
          <w:numId w:val="3"/>
        </w:numPr>
        <w:rPr>
          <w:rFonts w:ascii="Helvetica" w:hAnsi="Helvetica" w:cs="Helvetica"/>
          <w:sz w:val="20"/>
          <w:szCs w:val="20"/>
        </w:rPr>
      </w:pPr>
      <w:r w:rsidRPr="00C0517F">
        <w:rPr>
          <w:rFonts w:ascii="Helvetica" w:hAnsi="Helvetica" w:cs="Helvetica"/>
          <w:sz w:val="20"/>
          <w:szCs w:val="20"/>
        </w:rPr>
        <w:t>If the Mobile Device is misplaced, stolen or believed</w:t>
      </w:r>
      <w:r w:rsidR="00C0517F">
        <w:rPr>
          <w:rFonts w:ascii="Helvetica" w:hAnsi="Helvetica" w:cs="Helvetica"/>
          <w:sz w:val="20"/>
          <w:szCs w:val="20"/>
        </w:rPr>
        <w:t xml:space="preserve"> to be compromised this must be immediately reported to</w:t>
      </w:r>
      <w:r w:rsidR="00DD53E9">
        <w:rPr>
          <w:rFonts w:ascii="Helvetica" w:hAnsi="Helvetica" w:cs="Helvetica"/>
          <w:sz w:val="20"/>
          <w:szCs w:val="20"/>
        </w:rPr>
        <w:t xml:space="preserve"> the</w:t>
      </w:r>
      <w:r w:rsidR="00C0517F">
        <w:rPr>
          <w:rFonts w:ascii="Helvetica" w:hAnsi="Helvetica" w:cs="Helvetica"/>
          <w:sz w:val="20"/>
          <w:szCs w:val="20"/>
        </w:rPr>
        <w:t xml:space="preserve"> </w:t>
      </w:r>
      <w:r w:rsidRPr="00C0517F">
        <w:rPr>
          <w:rFonts w:ascii="Helvetica" w:hAnsi="Helvetica" w:cs="Helvetica"/>
          <w:sz w:val="20"/>
          <w:szCs w:val="20"/>
        </w:rPr>
        <w:t>Security Office</w:t>
      </w:r>
      <w:r w:rsidR="00C0517F">
        <w:rPr>
          <w:rFonts w:ascii="Helvetica" w:hAnsi="Helvetica" w:cs="Helvetica"/>
          <w:sz w:val="20"/>
          <w:szCs w:val="20"/>
        </w:rPr>
        <w:t>r</w:t>
      </w:r>
      <w:r w:rsidRPr="00C0517F">
        <w:rPr>
          <w:rFonts w:ascii="Helvetica" w:hAnsi="Helvetica" w:cs="Helvetica"/>
          <w:sz w:val="20"/>
          <w:szCs w:val="20"/>
        </w:rPr>
        <w:t>.</w:t>
      </w:r>
    </w:p>
    <w:p w14:paraId="74407CF1" w14:textId="77777777" w:rsidR="00C0517F" w:rsidRDefault="0002414D" w:rsidP="0002414D">
      <w:pPr>
        <w:pStyle w:val="ListParagraph"/>
        <w:numPr>
          <w:ilvl w:val="2"/>
          <w:numId w:val="3"/>
        </w:numPr>
        <w:rPr>
          <w:rFonts w:ascii="Helvetica" w:hAnsi="Helvetica" w:cs="Helvetica"/>
          <w:sz w:val="20"/>
          <w:szCs w:val="20"/>
        </w:rPr>
      </w:pPr>
      <w:r w:rsidRPr="00C0517F">
        <w:rPr>
          <w:rFonts w:ascii="Helvetica" w:hAnsi="Helvetica" w:cs="Helvetica"/>
          <w:sz w:val="20"/>
          <w:szCs w:val="20"/>
        </w:rPr>
        <w:t>Applications and services installed on the Mob</w:t>
      </w:r>
      <w:r w:rsidR="00C0517F">
        <w:rPr>
          <w:rFonts w:ascii="Helvetica" w:hAnsi="Helvetica" w:cs="Helvetica"/>
          <w:sz w:val="20"/>
          <w:szCs w:val="20"/>
        </w:rPr>
        <w:t>ile Device must be approved by the IT Department</w:t>
      </w:r>
      <w:r w:rsidRPr="00C0517F">
        <w:rPr>
          <w:rFonts w:ascii="Helvetica" w:hAnsi="Helvetica" w:cs="Helvetica"/>
          <w:sz w:val="20"/>
          <w:szCs w:val="20"/>
        </w:rPr>
        <w:t>.</w:t>
      </w:r>
    </w:p>
    <w:p w14:paraId="690627F4" w14:textId="77777777" w:rsidR="00C0517F" w:rsidRDefault="0002414D" w:rsidP="0002414D">
      <w:pPr>
        <w:pStyle w:val="ListParagraph"/>
        <w:numPr>
          <w:ilvl w:val="2"/>
          <w:numId w:val="3"/>
        </w:numPr>
        <w:rPr>
          <w:rFonts w:ascii="Helvetica" w:hAnsi="Helvetica" w:cs="Helvetica"/>
          <w:sz w:val="20"/>
          <w:szCs w:val="20"/>
        </w:rPr>
      </w:pPr>
      <w:r w:rsidRPr="00C0517F">
        <w:rPr>
          <w:rFonts w:ascii="Helvetica" w:hAnsi="Helvetica" w:cs="Helvetica"/>
          <w:sz w:val="20"/>
          <w:szCs w:val="20"/>
        </w:rPr>
        <w:t>Bluetooth and infrared (IR) services mus</w:t>
      </w:r>
      <w:r w:rsidR="00C0517F">
        <w:rPr>
          <w:rFonts w:ascii="Helvetica" w:hAnsi="Helvetica" w:cs="Helvetica"/>
          <w:sz w:val="20"/>
          <w:szCs w:val="20"/>
        </w:rPr>
        <w:t xml:space="preserve">t be configured as approved by </w:t>
      </w:r>
      <w:r w:rsidRPr="00C0517F">
        <w:rPr>
          <w:rFonts w:ascii="Helvetica" w:hAnsi="Helvetica" w:cs="Helvetica"/>
          <w:sz w:val="20"/>
          <w:szCs w:val="20"/>
        </w:rPr>
        <w:t>the IT</w:t>
      </w:r>
      <w:r w:rsidR="00C0517F">
        <w:rPr>
          <w:rFonts w:ascii="Helvetica" w:hAnsi="Helvetica" w:cs="Helvetica"/>
          <w:sz w:val="20"/>
          <w:szCs w:val="20"/>
        </w:rPr>
        <w:t xml:space="preserve"> Department</w:t>
      </w:r>
      <w:r w:rsidRPr="00C0517F">
        <w:rPr>
          <w:rFonts w:ascii="Helvetica" w:hAnsi="Helvetica" w:cs="Helvetica"/>
          <w:sz w:val="20"/>
          <w:szCs w:val="20"/>
        </w:rPr>
        <w:t xml:space="preserve"> or turned off.</w:t>
      </w:r>
    </w:p>
    <w:p w14:paraId="2C37A5F7" w14:textId="77777777" w:rsidR="00C0517F" w:rsidRDefault="0002414D" w:rsidP="0002414D">
      <w:pPr>
        <w:pStyle w:val="ListParagraph"/>
        <w:numPr>
          <w:ilvl w:val="2"/>
          <w:numId w:val="3"/>
        </w:numPr>
        <w:rPr>
          <w:rFonts w:ascii="Helvetica" w:hAnsi="Helvetica" w:cs="Helvetica"/>
          <w:sz w:val="20"/>
          <w:szCs w:val="20"/>
        </w:rPr>
      </w:pPr>
      <w:r w:rsidRPr="00C0517F">
        <w:rPr>
          <w:rFonts w:ascii="Helvetica" w:hAnsi="Helvetica" w:cs="Helvetica"/>
          <w:sz w:val="20"/>
          <w:szCs w:val="20"/>
        </w:rPr>
        <w:t xml:space="preserve">Mobile Devices must be disposed of according to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xml:space="preserve">] </w:t>
      </w:r>
      <w:r w:rsidRPr="00C0517F">
        <w:rPr>
          <w:rFonts w:ascii="Helvetica" w:hAnsi="Helvetica" w:cs="Helvetica"/>
          <w:sz w:val="20"/>
          <w:szCs w:val="20"/>
        </w:rPr>
        <w:t>policy.</w:t>
      </w:r>
    </w:p>
    <w:p w14:paraId="6DE6C4E7" w14:textId="77777777" w:rsidR="00C0517F" w:rsidRDefault="0002414D" w:rsidP="0002414D">
      <w:pPr>
        <w:pStyle w:val="ListParagraph"/>
        <w:numPr>
          <w:ilvl w:val="0"/>
          <w:numId w:val="3"/>
        </w:numPr>
        <w:rPr>
          <w:rFonts w:ascii="Helvetica" w:hAnsi="Helvetica" w:cs="Helvetica"/>
          <w:sz w:val="20"/>
          <w:szCs w:val="20"/>
        </w:rPr>
      </w:pPr>
      <w:r w:rsidRPr="00C0517F">
        <w:rPr>
          <w:rFonts w:ascii="Helvetica" w:hAnsi="Helvetica" w:cs="Helvetica"/>
          <w:sz w:val="20"/>
          <w:szCs w:val="20"/>
        </w:rPr>
        <w:t>Personal Use of Mobile Devices.</w:t>
      </w:r>
    </w:p>
    <w:p w14:paraId="491CB965" w14:textId="77777777" w:rsidR="00C0517F" w:rsidRDefault="0002414D" w:rsidP="0002414D">
      <w:pPr>
        <w:pStyle w:val="ListParagraph"/>
        <w:numPr>
          <w:ilvl w:val="1"/>
          <w:numId w:val="3"/>
        </w:numPr>
        <w:rPr>
          <w:rFonts w:ascii="Helvetica" w:hAnsi="Helvetica" w:cs="Helvetica"/>
          <w:sz w:val="20"/>
          <w:szCs w:val="20"/>
        </w:rPr>
      </w:pPr>
      <w:r w:rsidRPr="00C0517F">
        <w:rPr>
          <w:rFonts w:ascii="Helvetica" w:hAnsi="Helvetica" w:cs="Helvetica"/>
          <w:sz w:val="20"/>
          <w:szCs w:val="20"/>
        </w:rPr>
        <w:t xml:space="preserve">Personal Use of Mobile Devices owned or leased and provided by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xml:space="preserve">] </w:t>
      </w:r>
      <w:r w:rsidRPr="00C0517F">
        <w:rPr>
          <w:rFonts w:ascii="Helvetica" w:hAnsi="Helvetica" w:cs="Helvetica"/>
          <w:sz w:val="20"/>
          <w:szCs w:val="20"/>
        </w:rPr>
        <w:t xml:space="preserve">is subject to the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xml:space="preserve">] </w:t>
      </w:r>
      <w:r w:rsidRPr="00C0517F">
        <w:rPr>
          <w:rFonts w:ascii="Helvetica" w:hAnsi="Helvetica" w:cs="Helvetica"/>
          <w:sz w:val="20"/>
          <w:szCs w:val="20"/>
        </w:rPr>
        <w:t>Acceptable Use Policy.</w:t>
      </w:r>
    </w:p>
    <w:p w14:paraId="6E012BAF" w14:textId="2B4188C7" w:rsidR="00C0517F" w:rsidRDefault="0002414D" w:rsidP="0002414D">
      <w:pPr>
        <w:pStyle w:val="ListParagraph"/>
        <w:numPr>
          <w:ilvl w:val="1"/>
          <w:numId w:val="3"/>
        </w:numPr>
        <w:rPr>
          <w:rFonts w:ascii="Helvetica" w:hAnsi="Helvetica" w:cs="Helvetica"/>
          <w:sz w:val="20"/>
          <w:szCs w:val="20"/>
        </w:rPr>
      </w:pPr>
      <w:r w:rsidRPr="00C0517F">
        <w:rPr>
          <w:rFonts w:ascii="Helvetica" w:hAnsi="Helvetica" w:cs="Helvetica"/>
          <w:sz w:val="20"/>
          <w:szCs w:val="20"/>
        </w:rPr>
        <w:t>Personal use of personally</w:t>
      </w:r>
      <w:r w:rsidR="0025654D">
        <w:rPr>
          <w:rFonts w:ascii="Helvetica" w:hAnsi="Helvetica" w:cs="Helvetica"/>
          <w:sz w:val="20"/>
          <w:szCs w:val="20"/>
        </w:rPr>
        <w:t xml:space="preserve"> </w:t>
      </w:r>
      <w:r w:rsidRPr="00C0517F">
        <w:rPr>
          <w:rFonts w:ascii="Helvetica" w:hAnsi="Helvetica" w:cs="Helvetica"/>
          <w:sz w:val="20"/>
          <w:szCs w:val="20"/>
        </w:rPr>
        <w:t>owned Mobile Devices is not subject to the Acceptable Use Policy, but must at all times be consistent with this Policy.</w:t>
      </w:r>
    </w:p>
    <w:p w14:paraId="3DF5CA2A" w14:textId="77777777" w:rsidR="00C0517F" w:rsidRDefault="0002414D" w:rsidP="0002414D">
      <w:pPr>
        <w:pStyle w:val="ListParagraph"/>
        <w:numPr>
          <w:ilvl w:val="1"/>
          <w:numId w:val="3"/>
        </w:numPr>
        <w:rPr>
          <w:rFonts w:ascii="Helvetica" w:hAnsi="Helvetica" w:cs="Helvetica"/>
          <w:sz w:val="20"/>
          <w:szCs w:val="20"/>
        </w:rPr>
      </w:pPr>
      <w:r w:rsidRPr="00C0517F">
        <w:rPr>
          <w:rFonts w:ascii="Helvetica" w:hAnsi="Helvetica" w:cs="Helvetica"/>
          <w:sz w:val="20"/>
          <w:szCs w:val="20"/>
        </w:rPr>
        <w:t xml:space="preserve">All information on a Mobile Device, including personal information about or entered by the User, may be subject to audit or evidentiary review as provided in this Policy. Any such personal information may be used or disclosed by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xml:space="preserve">] </w:t>
      </w:r>
      <w:r w:rsidRPr="00C0517F">
        <w:rPr>
          <w:rFonts w:ascii="Helvetica" w:hAnsi="Helvetica" w:cs="Helvetica"/>
          <w:sz w:val="20"/>
          <w:szCs w:val="20"/>
        </w:rPr>
        <w:t>to the extent it deems reasonably necessary:</w:t>
      </w:r>
    </w:p>
    <w:p w14:paraId="19599530" w14:textId="77777777" w:rsidR="00C0517F" w:rsidRDefault="0002414D" w:rsidP="00C0517F">
      <w:pPr>
        <w:pStyle w:val="ListParagraph"/>
        <w:numPr>
          <w:ilvl w:val="2"/>
          <w:numId w:val="3"/>
        </w:numPr>
        <w:rPr>
          <w:rFonts w:ascii="Helvetica" w:hAnsi="Helvetica" w:cs="Helvetica"/>
          <w:sz w:val="20"/>
          <w:szCs w:val="20"/>
        </w:rPr>
      </w:pPr>
      <w:r w:rsidRPr="00C0517F">
        <w:rPr>
          <w:rFonts w:ascii="Helvetica" w:hAnsi="Helvetica" w:cs="Helvetica"/>
          <w:sz w:val="20"/>
          <w:szCs w:val="20"/>
        </w:rPr>
        <w:t>In order to avoid, prevent or mitigate the consequence</w:t>
      </w:r>
      <w:r w:rsidR="00C0517F">
        <w:rPr>
          <w:rFonts w:ascii="Helvetica" w:hAnsi="Helvetica" w:cs="Helvetica"/>
          <w:sz w:val="20"/>
          <w:szCs w:val="20"/>
        </w:rPr>
        <w:t>s of a violation of this Policy.</w:t>
      </w:r>
    </w:p>
    <w:p w14:paraId="1CBD0371" w14:textId="77777777" w:rsidR="00C0517F" w:rsidRDefault="0002414D" w:rsidP="00C0517F">
      <w:pPr>
        <w:pStyle w:val="ListParagraph"/>
        <w:numPr>
          <w:ilvl w:val="2"/>
          <w:numId w:val="3"/>
        </w:numPr>
        <w:rPr>
          <w:rFonts w:ascii="Helvetica" w:hAnsi="Helvetica" w:cs="Helvetica"/>
          <w:sz w:val="20"/>
          <w:szCs w:val="20"/>
        </w:rPr>
      </w:pPr>
      <w:r w:rsidRPr="00C0517F">
        <w:rPr>
          <w:rFonts w:ascii="Helvetica" w:hAnsi="Helvetica" w:cs="Helvetica"/>
          <w:sz w:val="20"/>
          <w:szCs w:val="20"/>
        </w:rPr>
        <w:t>In connection with the investigation of a possible or proven security breach, security incident, or viola</w:t>
      </w:r>
      <w:r w:rsidR="00C0517F">
        <w:rPr>
          <w:rFonts w:ascii="Helvetica" w:hAnsi="Helvetica" w:cs="Helvetica"/>
          <w:sz w:val="20"/>
          <w:szCs w:val="20"/>
        </w:rPr>
        <w:t>tion of [</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policies.</w:t>
      </w:r>
    </w:p>
    <w:p w14:paraId="1A39D7F3" w14:textId="77777777" w:rsidR="00C0517F" w:rsidRDefault="0002414D" w:rsidP="00C0517F">
      <w:pPr>
        <w:pStyle w:val="ListParagraph"/>
        <w:numPr>
          <w:ilvl w:val="2"/>
          <w:numId w:val="3"/>
        </w:numPr>
        <w:rPr>
          <w:rFonts w:ascii="Helvetica" w:hAnsi="Helvetica" w:cs="Helvetica"/>
          <w:sz w:val="20"/>
          <w:szCs w:val="20"/>
        </w:rPr>
      </w:pPr>
      <w:r w:rsidRPr="00C0517F">
        <w:rPr>
          <w:rFonts w:ascii="Helvetica" w:hAnsi="Helvetica" w:cs="Helvetica"/>
          <w:sz w:val="20"/>
          <w:szCs w:val="20"/>
        </w:rPr>
        <w:t xml:space="preserve">In order to protect the life, health, privacy, reputational or financial interests of </w:t>
      </w:r>
      <w:r w:rsidR="00C0517F">
        <w:rPr>
          <w:rFonts w:ascii="Helvetica" w:hAnsi="Helvetica" w:cs="Helvetica"/>
          <w:sz w:val="20"/>
          <w:szCs w:val="20"/>
        </w:rPr>
        <w:t>any individual.</w:t>
      </w:r>
    </w:p>
    <w:p w14:paraId="381E4D36" w14:textId="77777777" w:rsidR="00C0517F" w:rsidRDefault="0002414D" w:rsidP="00C0517F">
      <w:pPr>
        <w:pStyle w:val="ListParagraph"/>
        <w:numPr>
          <w:ilvl w:val="2"/>
          <w:numId w:val="3"/>
        </w:numPr>
        <w:rPr>
          <w:rFonts w:ascii="Helvetica" w:hAnsi="Helvetica" w:cs="Helvetica"/>
          <w:sz w:val="20"/>
          <w:szCs w:val="20"/>
        </w:rPr>
      </w:pPr>
      <w:r w:rsidRPr="00C0517F">
        <w:rPr>
          <w:rFonts w:ascii="Helvetica" w:hAnsi="Helvetica" w:cs="Helvetica"/>
          <w:sz w:val="20"/>
          <w:szCs w:val="20"/>
        </w:rPr>
        <w:t xml:space="preserve">To protect any assets, information, reputational or financial interests of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w:t>
      </w:r>
    </w:p>
    <w:p w14:paraId="7D84D27A" w14:textId="77777777" w:rsidR="00C0517F" w:rsidRDefault="0002414D" w:rsidP="00C0517F">
      <w:pPr>
        <w:pStyle w:val="ListParagraph"/>
        <w:numPr>
          <w:ilvl w:val="2"/>
          <w:numId w:val="3"/>
        </w:numPr>
        <w:rPr>
          <w:rFonts w:ascii="Helvetica" w:hAnsi="Helvetica" w:cs="Helvetica"/>
          <w:sz w:val="20"/>
          <w:szCs w:val="20"/>
        </w:rPr>
      </w:pPr>
      <w:r w:rsidRPr="00C0517F">
        <w:rPr>
          <w:rFonts w:ascii="Helvetica" w:hAnsi="Helvetica" w:cs="Helvetica"/>
          <w:sz w:val="20"/>
          <w:szCs w:val="20"/>
        </w:rPr>
        <w:t xml:space="preserve">For purposes of determining sanctions against the User or any other member of the </w:t>
      </w:r>
      <w:r w:rsidR="00C0517F">
        <w:rPr>
          <w:rFonts w:ascii="Helvetica" w:hAnsi="Helvetica" w:cs="Helvetica"/>
          <w:sz w:val="20"/>
          <w:szCs w:val="20"/>
        </w:rPr>
        <w:t>[</w:t>
      </w:r>
      <w:r w:rsidR="00C0517F" w:rsidRPr="00E3085A">
        <w:rPr>
          <w:rFonts w:ascii="Helvetica" w:hAnsi="Helvetica" w:cs="Helvetica"/>
          <w:color w:val="FF0000"/>
          <w:sz w:val="20"/>
          <w:szCs w:val="20"/>
        </w:rPr>
        <w:t>Insert Covered Entity or Business Associate name</w:t>
      </w:r>
      <w:r w:rsidR="00C0517F">
        <w:rPr>
          <w:rFonts w:ascii="Helvetica" w:hAnsi="Helvetica" w:cs="Helvetica"/>
          <w:sz w:val="20"/>
          <w:szCs w:val="20"/>
        </w:rPr>
        <w:t>] Workforce.</w:t>
      </w:r>
    </w:p>
    <w:p w14:paraId="6B8B858F" w14:textId="77777777" w:rsidR="00C0517F" w:rsidRDefault="0002414D" w:rsidP="00C0517F">
      <w:pPr>
        <w:pStyle w:val="ListParagraph"/>
        <w:numPr>
          <w:ilvl w:val="2"/>
          <w:numId w:val="3"/>
        </w:numPr>
        <w:rPr>
          <w:rFonts w:ascii="Helvetica" w:hAnsi="Helvetica" w:cs="Helvetica"/>
          <w:sz w:val="20"/>
          <w:szCs w:val="20"/>
        </w:rPr>
      </w:pPr>
      <w:r w:rsidRPr="00C0517F">
        <w:rPr>
          <w:rFonts w:ascii="Helvetica" w:hAnsi="Helvetica" w:cs="Helvetica"/>
          <w:sz w:val="20"/>
          <w:szCs w:val="20"/>
        </w:rPr>
        <w:t>For purposes o</w:t>
      </w:r>
      <w:r w:rsidR="00C0517F">
        <w:rPr>
          <w:rFonts w:ascii="Helvetica" w:hAnsi="Helvetica" w:cs="Helvetica"/>
          <w:sz w:val="20"/>
          <w:szCs w:val="20"/>
        </w:rPr>
        <w:t>f litigation involving the User.</w:t>
      </w:r>
    </w:p>
    <w:p w14:paraId="628FA6DF" w14:textId="77777777" w:rsidR="00BC2CDA" w:rsidRPr="00BC2CDA" w:rsidRDefault="0002414D" w:rsidP="00BC2CDA">
      <w:pPr>
        <w:pStyle w:val="ListParagraph"/>
        <w:numPr>
          <w:ilvl w:val="2"/>
          <w:numId w:val="3"/>
        </w:numPr>
        <w:rPr>
          <w:rFonts w:ascii="Helvetica" w:hAnsi="Helvetica" w:cs="Helvetica"/>
          <w:sz w:val="20"/>
          <w:szCs w:val="20"/>
        </w:rPr>
      </w:pPr>
      <w:r w:rsidRPr="00C0517F">
        <w:rPr>
          <w:rFonts w:ascii="Helvetica" w:hAnsi="Helvetica" w:cs="Helvetica"/>
          <w:sz w:val="20"/>
          <w:szCs w:val="20"/>
        </w:rPr>
        <w:t>If Required by Law.</w:t>
      </w:r>
    </w:p>
    <w:p w14:paraId="3C01B6D1" w14:textId="77777777" w:rsidR="00C0517F" w:rsidRDefault="0002414D" w:rsidP="0002414D">
      <w:pPr>
        <w:pStyle w:val="ListParagraph"/>
        <w:numPr>
          <w:ilvl w:val="0"/>
          <w:numId w:val="3"/>
        </w:numPr>
        <w:rPr>
          <w:rFonts w:ascii="Helvetica" w:hAnsi="Helvetica" w:cs="Helvetica"/>
          <w:sz w:val="20"/>
          <w:szCs w:val="20"/>
        </w:rPr>
      </w:pPr>
      <w:r w:rsidRPr="00C0517F">
        <w:rPr>
          <w:rFonts w:ascii="Helvetica" w:hAnsi="Helvetica" w:cs="Helvetica"/>
          <w:sz w:val="20"/>
          <w:szCs w:val="20"/>
        </w:rPr>
        <w:t>Prohibited Uses of Mobile Devices.</w:t>
      </w:r>
    </w:p>
    <w:p w14:paraId="28CF48CB" w14:textId="77777777" w:rsidR="00C0517F" w:rsidRDefault="0002414D" w:rsidP="0002414D">
      <w:pPr>
        <w:pStyle w:val="ListParagraph"/>
        <w:numPr>
          <w:ilvl w:val="1"/>
          <w:numId w:val="3"/>
        </w:numPr>
        <w:rPr>
          <w:rFonts w:ascii="Helvetica" w:hAnsi="Helvetica" w:cs="Helvetica"/>
          <w:sz w:val="20"/>
          <w:szCs w:val="20"/>
        </w:rPr>
      </w:pPr>
      <w:r w:rsidRPr="00C0517F">
        <w:rPr>
          <w:rFonts w:ascii="Helvetica" w:hAnsi="Helvetica" w:cs="Helvetica"/>
          <w:sz w:val="20"/>
          <w:szCs w:val="20"/>
        </w:rPr>
        <w:t>The following uses of Mobile Devices are prohibited:</w:t>
      </w:r>
    </w:p>
    <w:p w14:paraId="3328578F" w14:textId="77777777" w:rsidR="00C0517F" w:rsidRDefault="0002414D" w:rsidP="0002414D">
      <w:pPr>
        <w:pStyle w:val="ListParagraph"/>
        <w:numPr>
          <w:ilvl w:val="2"/>
          <w:numId w:val="3"/>
        </w:numPr>
        <w:rPr>
          <w:rFonts w:ascii="Helvetica" w:hAnsi="Helvetica" w:cs="Helvetica"/>
          <w:sz w:val="20"/>
          <w:szCs w:val="20"/>
        </w:rPr>
      </w:pPr>
      <w:r w:rsidRPr="00C0517F">
        <w:rPr>
          <w:rFonts w:ascii="Helvetica" w:hAnsi="Helvetica" w:cs="Helvetica"/>
          <w:sz w:val="20"/>
          <w:szCs w:val="20"/>
        </w:rPr>
        <w:t xml:space="preserve">The storage of information subject to this Policy, including voice messages, </w:t>
      </w:r>
      <w:r w:rsidR="003F0E2A" w:rsidRPr="00C0517F">
        <w:rPr>
          <w:rFonts w:ascii="Helvetica" w:hAnsi="Helvetica" w:cs="Helvetica"/>
          <w:sz w:val="20"/>
          <w:szCs w:val="20"/>
        </w:rPr>
        <w:t>photographs,</w:t>
      </w:r>
      <w:r w:rsidR="003F0E2A">
        <w:rPr>
          <w:rFonts w:ascii="Helvetica" w:hAnsi="Helvetica" w:cs="Helvetica"/>
          <w:sz w:val="20"/>
          <w:szCs w:val="20"/>
        </w:rPr>
        <w:t xml:space="preserve"> </w:t>
      </w:r>
      <w:r w:rsidRPr="00C0517F">
        <w:rPr>
          <w:rFonts w:ascii="Helvetica" w:hAnsi="Helvetica" w:cs="Helvetica"/>
          <w:sz w:val="20"/>
          <w:szCs w:val="20"/>
        </w:rPr>
        <w:t>voice notes, email, instant messages, web pages and electronic documents, images and videos, unless they are encrypted.</w:t>
      </w:r>
    </w:p>
    <w:p w14:paraId="2DB3CB30" w14:textId="186332EC" w:rsidR="00C0517F" w:rsidRDefault="0002414D" w:rsidP="0002414D">
      <w:pPr>
        <w:pStyle w:val="ListParagraph"/>
        <w:numPr>
          <w:ilvl w:val="2"/>
          <w:numId w:val="3"/>
        </w:numPr>
        <w:rPr>
          <w:rFonts w:ascii="Helvetica" w:hAnsi="Helvetica" w:cs="Helvetica"/>
          <w:sz w:val="20"/>
          <w:szCs w:val="20"/>
        </w:rPr>
      </w:pPr>
      <w:r w:rsidRPr="00C0517F">
        <w:rPr>
          <w:rFonts w:ascii="Helvetica" w:hAnsi="Helvetica" w:cs="Helvetica"/>
          <w:sz w:val="20"/>
          <w:szCs w:val="20"/>
        </w:rPr>
        <w:t>The Internet</w:t>
      </w:r>
      <w:r w:rsidR="0025654D">
        <w:rPr>
          <w:rFonts w:ascii="Helvetica" w:hAnsi="Helvetica" w:cs="Helvetica"/>
          <w:sz w:val="20"/>
          <w:szCs w:val="20"/>
        </w:rPr>
        <w:t>,</w:t>
      </w:r>
      <w:r w:rsidRPr="00C0517F">
        <w:rPr>
          <w:rFonts w:ascii="Helvetica" w:hAnsi="Helvetica" w:cs="Helvetica"/>
          <w:sz w:val="20"/>
          <w:szCs w:val="20"/>
        </w:rPr>
        <w:t xml:space="preserve"> wireless transmission or upload of information subject to this Policy, including voice messages, </w:t>
      </w:r>
      <w:r w:rsidR="003F0E2A" w:rsidRPr="00C0517F">
        <w:rPr>
          <w:rFonts w:ascii="Helvetica" w:hAnsi="Helvetica" w:cs="Helvetica"/>
          <w:sz w:val="20"/>
          <w:szCs w:val="20"/>
        </w:rPr>
        <w:t>photographs,</w:t>
      </w:r>
      <w:r w:rsidR="003F0E2A">
        <w:rPr>
          <w:rFonts w:ascii="Helvetica" w:hAnsi="Helvetica" w:cs="Helvetica"/>
          <w:sz w:val="20"/>
          <w:szCs w:val="20"/>
        </w:rPr>
        <w:t xml:space="preserve"> </w:t>
      </w:r>
      <w:r w:rsidRPr="00C0517F">
        <w:rPr>
          <w:rFonts w:ascii="Helvetica" w:hAnsi="Helvetica" w:cs="Helvetica"/>
          <w:sz w:val="20"/>
          <w:szCs w:val="20"/>
        </w:rPr>
        <w:t>voice notes, email, instant messages, web pages and electronic documents, images and videos, without encryption, unless previously authorized in writing by the IT Department.</w:t>
      </w:r>
    </w:p>
    <w:p w14:paraId="6586B9CA" w14:textId="77777777" w:rsidR="00C0517F" w:rsidRDefault="0002414D" w:rsidP="00095CF4">
      <w:pPr>
        <w:pStyle w:val="ListParagraph"/>
        <w:numPr>
          <w:ilvl w:val="2"/>
          <w:numId w:val="3"/>
        </w:numPr>
        <w:rPr>
          <w:rFonts w:ascii="Helvetica" w:hAnsi="Helvetica" w:cs="Helvetica"/>
          <w:sz w:val="20"/>
          <w:szCs w:val="20"/>
        </w:rPr>
      </w:pPr>
      <w:r w:rsidRPr="00C0517F">
        <w:rPr>
          <w:rFonts w:ascii="Helvetica" w:hAnsi="Helvetica" w:cs="Helvetica"/>
          <w:sz w:val="20"/>
          <w:szCs w:val="20"/>
        </w:rPr>
        <w:t xml:space="preserve">The creation of any photograph, image, video, voice or other recording of any individual who is a patient or member of the Workforce of </w:t>
      </w:r>
      <w:r w:rsidR="00A738D0">
        <w:rPr>
          <w:rFonts w:ascii="Helvetica" w:hAnsi="Helvetica" w:cs="Helvetica"/>
          <w:sz w:val="20"/>
          <w:szCs w:val="20"/>
        </w:rPr>
        <w:t>[</w:t>
      </w:r>
      <w:r w:rsidR="00A738D0" w:rsidRPr="00E3085A">
        <w:rPr>
          <w:rFonts w:ascii="Helvetica" w:hAnsi="Helvetica" w:cs="Helvetica"/>
          <w:color w:val="FF0000"/>
          <w:sz w:val="20"/>
          <w:szCs w:val="20"/>
        </w:rPr>
        <w:t>Insert Covered Entity or Business Associate name</w:t>
      </w:r>
      <w:r w:rsidR="00A738D0">
        <w:rPr>
          <w:rFonts w:ascii="Helvetica" w:hAnsi="Helvetica" w:cs="Helvetica"/>
          <w:sz w:val="20"/>
          <w:szCs w:val="20"/>
        </w:rPr>
        <w:t>]</w:t>
      </w:r>
      <w:r w:rsidRPr="00C0517F">
        <w:rPr>
          <w:rFonts w:ascii="Helvetica" w:hAnsi="Helvetica" w:cs="Helvetica"/>
          <w:sz w:val="20"/>
          <w:szCs w:val="20"/>
        </w:rPr>
        <w:t xml:space="preserve">, except in compliance with </w:t>
      </w:r>
      <w:r w:rsidR="00A738D0">
        <w:rPr>
          <w:rFonts w:ascii="Helvetica" w:hAnsi="Helvetica" w:cs="Helvetica"/>
          <w:sz w:val="20"/>
          <w:szCs w:val="20"/>
        </w:rPr>
        <w:t>[</w:t>
      </w:r>
      <w:r w:rsidR="00A738D0" w:rsidRPr="00E3085A">
        <w:rPr>
          <w:rFonts w:ascii="Helvetica" w:hAnsi="Helvetica" w:cs="Helvetica"/>
          <w:color w:val="FF0000"/>
          <w:sz w:val="20"/>
          <w:szCs w:val="20"/>
        </w:rPr>
        <w:t>Insert Covered Entity or Business Associate name</w:t>
      </w:r>
      <w:r w:rsidR="00A738D0">
        <w:rPr>
          <w:rFonts w:ascii="Helvetica" w:hAnsi="Helvetica" w:cs="Helvetica"/>
          <w:sz w:val="20"/>
          <w:szCs w:val="20"/>
        </w:rPr>
        <w:t xml:space="preserve">] </w:t>
      </w:r>
      <w:r w:rsidRPr="00C0517F">
        <w:rPr>
          <w:rFonts w:ascii="Helvetica" w:hAnsi="Helvetica" w:cs="Helvetica"/>
          <w:sz w:val="20"/>
          <w:szCs w:val="20"/>
        </w:rPr>
        <w:t>policy.</w:t>
      </w:r>
    </w:p>
    <w:p w14:paraId="7C9273EA" w14:textId="30A54421" w:rsidR="00095CF4" w:rsidRPr="00C0517F" w:rsidRDefault="0002414D" w:rsidP="00095CF4">
      <w:pPr>
        <w:pStyle w:val="ListParagraph"/>
        <w:numPr>
          <w:ilvl w:val="2"/>
          <w:numId w:val="3"/>
        </w:numPr>
        <w:rPr>
          <w:rFonts w:ascii="Helvetica" w:hAnsi="Helvetica" w:cs="Helvetica"/>
          <w:sz w:val="20"/>
          <w:szCs w:val="20"/>
        </w:rPr>
      </w:pPr>
      <w:r w:rsidRPr="00C0517F">
        <w:rPr>
          <w:rFonts w:ascii="Helvetica" w:hAnsi="Helvetica" w:cs="Helvetica"/>
          <w:sz w:val="20"/>
          <w:szCs w:val="20"/>
        </w:rPr>
        <w:t xml:space="preserve">The creation of any photograph, image, video, voice or other recording of any document, record, computer or device screen </w:t>
      </w:r>
      <w:r w:rsidR="0025654D">
        <w:rPr>
          <w:rFonts w:ascii="Helvetica" w:hAnsi="Helvetica" w:cs="Helvetica"/>
          <w:sz w:val="20"/>
          <w:szCs w:val="20"/>
        </w:rPr>
        <w:t>that</w:t>
      </w:r>
      <w:r w:rsidR="0025654D" w:rsidRPr="00C0517F">
        <w:rPr>
          <w:rFonts w:ascii="Helvetica" w:hAnsi="Helvetica" w:cs="Helvetica"/>
          <w:sz w:val="20"/>
          <w:szCs w:val="20"/>
        </w:rPr>
        <w:t xml:space="preserve"> </w:t>
      </w:r>
      <w:r w:rsidRPr="00C0517F">
        <w:rPr>
          <w:rFonts w:ascii="Helvetica" w:hAnsi="Helvetica" w:cs="Helvetica"/>
          <w:sz w:val="20"/>
          <w:szCs w:val="20"/>
        </w:rPr>
        <w:t xml:space="preserve">includes information subject to this Policy, except in compliance with </w:t>
      </w:r>
      <w:r w:rsidR="00A738D0">
        <w:rPr>
          <w:rFonts w:ascii="Helvetica" w:hAnsi="Helvetica" w:cs="Helvetica"/>
          <w:sz w:val="20"/>
          <w:szCs w:val="20"/>
        </w:rPr>
        <w:t>[</w:t>
      </w:r>
      <w:r w:rsidR="00A738D0" w:rsidRPr="00E3085A">
        <w:rPr>
          <w:rFonts w:ascii="Helvetica" w:hAnsi="Helvetica" w:cs="Helvetica"/>
          <w:color w:val="FF0000"/>
          <w:sz w:val="20"/>
          <w:szCs w:val="20"/>
        </w:rPr>
        <w:t>Insert Covered Entity or Business Associate name</w:t>
      </w:r>
      <w:r w:rsidR="00A738D0">
        <w:rPr>
          <w:rFonts w:ascii="Helvetica" w:hAnsi="Helvetica" w:cs="Helvetica"/>
          <w:sz w:val="20"/>
          <w:szCs w:val="20"/>
        </w:rPr>
        <w:t xml:space="preserve">] </w:t>
      </w:r>
      <w:r w:rsidRPr="00C0517F">
        <w:rPr>
          <w:rFonts w:ascii="Helvetica" w:hAnsi="Helvetica" w:cs="Helvetica"/>
          <w:sz w:val="20"/>
          <w:szCs w:val="20"/>
        </w:rPr>
        <w:t>policy.</w:t>
      </w:r>
    </w:p>
    <w:p w14:paraId="1975C9AD" w14:textId="77777777" w:rsidR="00095CF4" w:rsidRDefault="00095CF4" w:rsidP="00095CF4">
      <w:pPr>
        <w:rPr>
          <w:rFonts w:ascii="Helvetica" w:hAnsi="Helvetica" w:cs="Helvetica"/>
          <w:sz w:val="20"/>
          <w:szCs w:val="20"/>
        </w:rPr>
      </w:pPr>
    </w:p>
    <w:p w14:paraId="56C6BA74" w14:textId="77777777" w:rsidR="006C3254" w:rsidRPr="008C7E67" w:rsidRDefault="006C3254" w:rsidP="006C3254">
      <w:pPr>
        <w:pStyle w:val="Default"/>
        <w:rPr>
          <w:rFonts w:ascii="Helvetica" w:hAnsi="Helvetica" w:cs="Helvetica"/>
          <w:b/>
          <w:sz w:val="20"/>
          <w:szCs w:val="20"/>
        </w:rPr>
      </w:pPr>
      <w:r w:rsidRPr="008C7E67">
        <w:rPr>
          <w:rFonts w:ascii="Helvetica" w:hAnsi="Helvetica" w:cs="Helvetica"/>
          <w:b/>
          <w:sz w:val="20"/>
          <w:szCs w:val="20"/>
        </w:rPr>
        <w:t>VIOLATIONS:</w:t>
      </w:r>
    </w:p>
    <w:p w14:paraId="11584736" w14:textId="06E43FE3" w:rsidR="0002414D" w:rsidRPr="0002414D" w:rsidRDefault="006C3254" w:rsidP="00063E59">
      <w:pPr>
        <w:pStyle w:val="Default"/>
      </w:pPr>
      <w:r w:rsidRPr="008C7E67">
        <w:rPr>
          <w:rFonts w:ascii="Helvetica" w:hAnsi="Helvetica" w:cs="Helvetica"/>
          <w:sz w:val="20"/>
          <w:szCs w:val="20"/>
        </w:rPr>
        <w:t xml:space="preserve">Any known violations of this policy should be reported to the Security Officer. Violations of this policy can result in immediate withdrawal or suspension of system and network privileges and/or disciplinary action in accordance with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Pr>
          <w:rFonts w:ascii="Helvetica" w:hAnsi="Helvetica" w:cs="Helvetica"/>
          <w:sz w:val="20"/>
          <w:szCs w:val="20"/>
        </w:rPr>
        <w:t>]</w:t>
      </w:r>
      <w:r w:rsidRPr="008C7E67">
        <w:rPr>
          <w:rFonts w:ascii="Helvetica" w:hAnsi="Helvetica" w:cs="Helvetica"/>
          <w:sz w:val="20"/>
          <w:szCs w:val="20"/>
        </w:rPr>
        <w:t xml:space="preserve"> procedures. The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 xml:space="preserve">] </w:t>
      </w:r>
      <w:r w:rsidRPr="008C7E67">
        <w:rPr>
          <w:rFonts w:ascii="Helvetica" w:hAnsi="Helvetica" w:cs="Helvetica"/>
          <w:sz w:val="20"/>
          <w:szCs w:val="20"/>
        </w:rPr>
        <w:t xml:space="preserve">may </w:t>
      </w:r>
      <w:proofErr w:type="gramStart"/>
      <w:r w:rsidRPr="008C7E67">
        <w:rPr>
          <w:rFonts w:ascii="Helvetica" w:hAnsi="Helvetica" w:cs="Helvetica"/>
          <w:sz w:val="20"/>
          <w:szCs w:val="20"/>
        </w:rPr>
        <w:t>advise</w:t>
      </w:r>
      <w:proofErr w:type="gramEnd"/>
      <w:r w:rsidRPr="008C7E67">
        <w:rPr>
          <w:rFonts w:ascii="Helvetica" w:hAnsi="Helvetica" w:cs="Helvetica"/>
          <w:sz w:val="20"/>
          <w:szCs w:val="20"/>
        </w:rPr>
        <w:t xml:space="preserve"> law enforcement agencies when a criminal offense may have been committed.</w:t>
      </w:r>
      <w:bookmarkStart w:id="0" w:name="_GoBack"/>
      <w:bookmarkEnd w:id="0"/>
    </w:p>
    <w:sectPr w:rsidR="0002414D" w:rsidRPr="0002414D" w:rsidSect="00BC2CDA">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15234" w14:textId="77777777" w:rsidR="00206D74" w:rsidRDefault="00206D74" w:rsidP="00185F7F">
      <w:pPr>
        <w:spacing w:after="0" w:line="240" w:lineRule="auto"/>
      </w:pPr>
      <w:r>
        <w:separator/>
      </w:r>
    </w:p>
  </w:endnote>
  <w:endnote w:type="continuationSeparator" w:id="0">
    <w:p w14:paraId="62C6842A" w14:textId="77777777" w:rsidR="00206D74" w:rsidRDefault="00206D74" w:rsidP="0018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9AC7" w14:textId="77777777" w:rsidR="00185F7F" w:rsidRDefault="00185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C01BC" w14:textId="77777777" w:rsidR="00185F7F" w:rsidRDefault="00185F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357F" w14:textId="77777777" w:rsidR="00185F7F" w:rsidRDefault="00185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E9AD6" w14:textId="77777777" w:rsidR="00206D74" w:rsidRDefault="00206D74" w:rsidP="00185F7F">
      <w:pPr>
        <w:spacing w:after="0" w:line="240" w:lineRule="auto"/>
      </w:pPr>
      <w:r>
        <w:separator/>
      </w:r>
    </w:p>
  </w:footnote>
  <w:footnote w:type="continuationSeparator" w:id="0">
    <w:p w14:paraId="48EE8699" w14:textId="77777777" w:rsidR="00206D74" w:rsidRDefault="00206D74" w:rsidP="00185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1F3F" w14:textId="77777777" w:rsidR="00185F7F" w:rsidRDefault="00185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D6385" w14:textId="77777777" w:rsidR="00185F7F" w:rsidRDefault="00185F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7390C" w14:textId="77777777" w:rsidR="00185F7F" w:rsidRDefault="00185F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64A4"/>
    <w:multiLevelType w:val="hybridMultilevel"/>
    <w:tmpl w:val="85384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A2BCF"/>
    <w:multiLevelType w:val="hybridMultilevel"/>
    <w:tmpl w:val="D2500526"/>
    <w:lvl w:ilvl="0" w:tplc="0610E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B1FF3"/>
    <w:multiLevelType w:val="hybridMultilevel"/>
    <w:tmpl w:val="8488EC4E"/>
    <w:lvl w:ilvl="0" w:tplc="0610E3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4D"/>
    <w:rsid w:val="0001408E"/>
    <w:rsid w:val="0002414D"/>
    <w:rsid w:val="00063E59"/>
    <w:rsid w:val="00095CF4"/>
    <w:rsid w:val="000B3137"/>
    <w:rsid w:val="000D4DD3"/>
    <w:rsid w:val="00185F7F"/>
    <w:rsid w:val="001870AF"/>
    <w:rsid w:val="001F001E"/>
    <w:rsid w:val="00206D74"/>
    <w:rsid w:val="00210C9D"/>
    <w:rsid w:val="0025654D"/>
    <w:rsid w:val="00257A00"/>
    <w:rsid w:val="002A2B38"/>
    <w:rsid w:val="00322272"/>
    <w:rsid w:val="00382EDD"/>
    <w:rsid w:val="003C7BC4"/>
    <w:rsid w:val="003F0E2A"/>
    <w:rsid w:val="003F1E24"/>
    <w:rsid w:val="00483AC4"/>
    <w:rsid w:val="004A5C75"/>
    <w:rsid w:val="004F7A90"/>
    <w:rsid w:val="00622240"/>
    <w:rsid w:val="00661C93"/>
    <w:rsid w:val="00671269"/>
    <w:rsid w:val="006A3A40"/>
    <w:rsid w:val="006C0E02"/>
    <w:rsid w:val="006C3254"/>
    <w:rsid w:val="006C3C26"/>
    <w:rsid w:val="0070278D"/>
    <w:rsid w:val="0075464E"/>
    <w:rsid w:val="007E115E"/>
    <w:rsid w:val="00862557"/>
    <w:rsid w:val="00921878"/>
    <w:rsid w:val="00A6637B"/>
    <w:rsid w:val="00A738D0"/>
    <w:rsid w:val="00A80AFF"/>
    <w:rsid w:val="00AB58D6"/>
    <w:rsid w:val="00AE0A64"/>
    <w:rsid w:val="00B02905"/>
    <w:rsid w:val="00B30CF0"/>
    <w:rsid w:val="00B36AD1"/>
    <w:rsid w:val="00B46767"/>
    <w:rsid w:val="00BC2CDA"/>
    <w:rsid w:val="00BE0211"/>
    <w:rsid w:val="00C02D63"/>
    <w:rsid w:val="00C0517F"/>
    <w:rsid w:val="00C24537"/>
    <w:rsid w:val="00C340A9"/>
    <w:rsid w:val="00C35BDB"/>
    <w:rsid w:val="00C81CA8"/>
    <w:rsid w:val="00C86131"/>
    <w:rsid w:val="00CE63DE"/>
    <w:rsid w:val="00D57DB3"/>
    <w:rsid w:val="00DC061E"/>
    <w:rsid w:val="00DD1677"/>
    <w:rsid w:val="00DD4D7D"/>
    <w:rsid w:val="00DD53E9"/>
    <w:rsid w:val="00E812A9"/>
    <w:rsid w:val="00E84D2A"/>
    <w:rsid w:val="00FA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B933"/>
  <w15:docId w15:val="{458E9D3F-EDC9-4AD6-A41D-DAE52F99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14D"/>
    <w:pPr>
      <w:ind w:left="720"/>
      <w:contextualSpacing/>
    </w:pPr>
  </w:style>
  <w:style w:type="paragraph" w:customStyle="1" w:styleId="Default">
    <w:name w:val="Default"/>
    <w:rsid w:val="006C32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85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F7F"/>
  </w:style>
  <w:style w:type="paragraph" w:styleId="Footer">
    <w:name w:val="footer"/>
    <w:basedOn w:val="Normal"/>
    <w:link w:val="FooterChar"/>
    <w:uiPriority w:val="99"/>
    <w:unhideWhenUsed/>
    <w:rsid w:val="00185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F7F"/>
  </w:style>
  <w:style w:type="table" w:styleId="TableGrid">
    <w:name w:val="Table Grid"/>
    <w:basedOn w:val="TableNormal"/>
    <w:uiPriority w:val="39"/>
    <w:rsid w:val="0018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CA8"/>
    <w:rPr>
      <w:rFonts w:ascii="Tahoma" w:hAnsi="Tahoma" w:cs="Tahoma"/>
      <w:sz w:val="16"/>
      <w:szCs w:val="16"/>
    </w:rPr>
  </w:style>
  <w:style w:type="character" w:styleId="CommentReference">
    <w:name w:val="annotation reference"/>
    <w:basedOn w:val="DefaultParagraphFont"/>
    <w:uiPriority w:val="99"/>
    <w:semiHidden/>
    <w:unhideWhenUsed/>
    <w:rsid w:val="00AB58D6"/>
    <w:rPr>
      <w:sz w:val="16"/>
      <w:szCs w:val="16"/>
    </w:rPr>
  </w:style>
  <w:style w:type="paragraph" w:styleId="CommentText">
    <w:name w:val="annotation text"/>
    <w:basedOn w:val="Normal"/>
    <w:link w:val="CommentTextChar"/>
    <w:uiPriority w:val="99"/>
    <w:semiHidden/>
    <w:unhideWhenUsed/>
    <w:rsid w:val="00AB58D6"/>
    <w:pPr>
      <w:spacing w:line="240" w:lineRule="auto"/>
    </w:pPr>
    <w:rPr>
      <w:sz w:val="20"/>
      <w:szCs w:val="20"/>
    </w:rPr>
  </w:style>
  <w:style w:type="character" w:customStyle="1" w:styleId="CommentTextChar">
    <w:name w:val="Comment Text Char"/>
    <w:basedOn w:val="DefaultParagraphFont"/>
    <w:link w:val="CommentText"/>
    <w:uiPriority w:val="99"/>
    <w:semiHidden/>
    <w:rsid w:val="00AB58D6"/>
    <w:rPr>
      <w:sz w:val="20"/>
      <w:szCs w:val="20"/>
    </w:rPr>
  </w:style>
  <w:style w:type="paragraph" w:styleId="CommentSubject">
    <w:name w:val="annotation subject"/>
    <w:basedOn w:val="CommentText"/>
    <w:next w:val="CommentText"/>
    <w:link w:val="CommentSubjectChar"/>
    <w:uiPriority w:val="99"/>
    <w:semiHidden/>
    <w:unhideWhenUsed/>
    <w:rsid w:val="00AB58D6"/>
    <w:rPr>
      <w:b/>
      <w:bCs/>
    </w:rPr>
  </w:style>
  <w:style w:type="character" w:customStyle="1" w:styleId="CommentSubjectChar">
    <w:name w:val="Comment Subject Char"/>
    <w:basedOn w:val="CommentTextChar"/>
    <w:link w:val="CommentSubject"/>
    <w:uiPriority w:val="99"/>
    <w:semiHidden/>
    <w:rsid w:val="00AB58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8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9</cp:revision>
  <dcterms:created xsi:type="dcterms:W3CDTF">2015-08-27T14:25:00Z</dcterms:created>
  <dcterms:modified xsi:type="dcterms:W3CDTF">2015-11-10T20:20:00Z</dcterms:modified>
</cp:coreProperties>
</file>